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6A08" w:rsidRDefault="00FB6A08" w:rsidP="00FB6A08"/>
    <w:tbl>
      <w:tblPr>
        <w:tblStyle w:val="Tablaconcuadrcula"/>
        <w:tblW w:w="4863" w:type="pct"/>
        <w:tblInd w:w="108" w:type="dxa"/>
        <w:tblLook w:val="04A0" w:firstRow="1" w:lastRow="0" w:firstColumn="1" w:lastColumn="0" w:noHBand="0" w:noVBand="1"/>
      </w:tblPr>
      <w:tblGrid>
        <w:gridCol w:w="9638"/>
      </w:tblGrid>
      <w:tr w:rsidR="002B63BF" w:rsidTr="00851995">
        <w:tc>
          <w:tcPr>
            <w:tcW w:w="5000" w:type="pct"/>
            <w:shd w:val="clear" w:color="auto" w:fill="BFBFBF" w:themeFill="background1" w:themeFillShade="BF"/>
          </w:tcPr>
          <w:p w:rsidR="002B63BF" w:rsidRPr="006F58C1" w:rsidRDefault="002B63BF" w:rsidP="00851995">
            <w:pPr>
              <w:pStyle w:val="Ttulo2"/>
              <w:ind w:left="0" w:firstLine="0"/>
              <w:jc w:val="center"/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 xml:space="preserve">Primer </w:t>
            </w:r>
            <w:r w:rsidRPr="006F58C1">
              <w:rPr>
                <w:rFonts w:ascii="Montserrat" w:hAnsi="Montserrat"/>
                <w:sz w:val="20"/>
                <w:szCs w:val="20"/>
              </w:rPr>
              <w:t>E</w:t>
            </w:r>
            <w:r>
              <w:rPr>
                <w:rFonts w:ascii="Montserrat" w:hAnsi="Montserrat"/>
                <w:sz w:val="20"/>
                <w:szCs w:val="20"/>
              </w:rPr>
              <w:t>quipo de Intervención</w:t>
            </w:r>
          </w:p>
          <w:p w:rsidR="002B63BF" w:rsidRDefault="002B63BF" w:rsidP="00851995">
            <w:pPr>
              <w:pStyle w:val="Ttulo2"/>
              <w:ind w:left="0" w:firstLine="0"/>
              <w:jc w:val="center"/>
            </w:pPr>
            <w:r w:rsidRPr="006F58C1">
              <w:rPr>
                <w:rFonts w:ascii="Montserrat" w:hAnsi="Montserrat"/>
                <w:sz w:val="20"/>
                <w:szCs w:val="20"/>
              </w:rPr>
              <w:t>ONTARIO</w:t>
            </w:r>
          </w:p>
        </w:tc>
      </w:tr>
    </w:tbl>
    <w:p w:rsidR="002B63BF" w:rsidRDefault="002B63BF" w:rsidP="00F30EDE">
      <w:pPr>
        <w:jc w:val="both"/>
        <w:rPr>
          <w:rFonts w:ascii="Montserrat" w:hAnsi="Montserrat"/>
          <w:sz w:val="18"/>
          <w:szCs w:val="18"/>
        </w:rPr>
      </w:pPr>
    </w:p>
    <w:p w:rsidR="0089596D" w:rsidRPr="006F58C1" w:rsidRDefault="001A7B6F" w:rsidP="00F30EDE">
      <w:pPr>
        <w:spacing w:line="276" w:lineRule="auto"/>
        <w:jc w:val="both"/>
        <w:rPr>
          <w:rFonts w:ascii="Montserrat" w:hAnsi="Montserrat"/>
          <w:sz w:val="18"/>
          <w:szCs w:val="18"/>
        </w:rPr>
      </w:pPr>
      <w:r w:rsidRPr="006F58C1">
        <w:rPr>
          <w:rFonts w:ascii="Montserrat" w:hAnsi="Montserrat"/>
          <w:sz w:val="18"/>
          <w:szCs w:val="18"/>
        </w:rPr>
        <w:t>El apoyo a los incendios forestales en Ontario, Canadá contó con el apoyo de 10</w:t>
      </w:r>
      <w:r w:rsidR="00877F16" w:rsidRPr="006F58C1">
        <w:rPr>
          <w:rFonts w:ascii="Montserrat" w:hAnsi="Montserrat"/>
          <w:sz w:val="18"/>
          <w:szCs w:val="18"/>
        </w:rPr>
        <w:t>2</w:t>
      </w:r>
      <w:r w:rsidR="0089596D" w:rsidRPr="006F58C1">
        <w:rPr>
          <w:rFonts w:ascii="Montserrat" w:hAnsi="Montserrat"/>
          <w:sz w:val="18"/>
          <w:szCs w:val="18"/>
        </w:rPr>
        <w:t xml:space="preserve"> técnicos </w:t>
      </w:r>
      <w:r w:rsidRPr="006F58C1">
        <w:rPr>
          <w:rFonts w:ascii="Montserrat" w:hAnsi="Montserrat"/>
          <w:sz w:val="18"/>
          <w:szCs w:val="18"/>
        </w:rPr>
        <w:t xml:space="preserve">y combatientes </w:t>
      </w:r>
      <w:r w:rsidR="0089596D" w:rsidRPr="006F58C1">
        <w:rPr>
          <w:rFonts w:ascii="Montserrat" w:hAnsi="Montserrat"/>
          <w:sz w:val="18"/>
          <w:szCs w:val="18"/>
        </w:rPr>
        <w:t>de los cuales el</w:t>
      </w:r>
      <w:r w:rsidRPr="006F58C1">
        <w:rPr>
          <w:rFonts w:ascii="Montserrat" w:hAnsi="Montserrat"/>
          <w:b/>
          <w:sz w:val="18"/>
          <w:szCs w:val="18"/>
        </w:rPr>
        <w:t xml:space="preserve"> </w:t>
      </w:r>
      <w:r w:rsidR="007C5E02" w:rsidRPr="006F58C1">
        <w:rPr>
          <w:rFonts w:ascii="Montserrat" w:hAnsi="Montserrat"/>
          <w:b/>
          <w:sz w:val="18"/>
          <w:szCs w:val="18"/>
        </w:rPr>
        <w:t>98%</w:t>
      </w:r>
      <w:r w:rsidR="007C5E02" w:rsidRPr="006F58C1">
        <w:rPr>
          <w:rFonts w:ascii="Montserrat" w:hAnsi="Montserrat"/>
          <w:sz w:val="18"/>
          <w:szCs w:val="18"/>
        </w:rPr>
        <w:t xml:space="preserve"> corresponde a personal de la CONAFOR y el</w:t>
      </w:r>
      <w:r w:rsidR="007C5E02" w:rsidRPr="006F58C1">
        <w:rPr>
          <w:rFonts w:ascii="Montserrat" w:hAnsi="Montserrat"/>
          <w:b/>
          <w:sz w:val="18"/>
          <w:szCs w:val="18"/>
        </w:rPr>
        <w:t xml:space="preserve"> </w:t>
      </w:r>
      <w:r w:rsidRPr="006F58C1">
        <w:rPr>
          <w:rFonts w:ascii="Montserrat" w:hAnsi="Montserrat"/>
          <w:b/>
          <w:sz w:val="18"/>
          <w:szCs w:val="18"/>
        </w:rPr>
        <w:t xml:space="preserve">2% </w:t>
      </w:r>
      <w:r w:rsidR="007C5E02" w:rsidRPr="006F58C1">
        <w:rPr>
          <w:rFonts w:ascii="Montserrat" w:hAnsi="Montserrat"/>
          <w:sz w:val="18"/>
          <w:szCs w:val="18"/>
        </w:rPr>
        <w:t>a personal</w:t>
      </w:r>
      <w:r w:rsidR="007C5E02" w:rsidRPr="006F58C1">
        <w:rPr>
          <w:rFonts w:ascii="Montserrat" w:hAnsi="Montserrat"/>
          <w:b/>
          <w:sz w:val="18"/>
          <w:szCs w:val="18"/>
        </w:rPr>
        <w:t xml:space="preserve"> </w:t>
      </w:r>
      <w:r w:rsidRPr="006F58C1">
        <w:rPr>
          <w:rFonts w:ascii="Montserrat" w:hAnsi="Montserrat"/>
          <w:sz w:val="18"/>
          <w:szCs w:val="18"/>
        </w:rPr>
        <w:t>externo</w:t>
      </w:r>
      <w:r w:rsidR="0089596D" w:rsidRPr="006F58C1">
        <w:rPr>
          <w:rFonts w:ascii="Montserrat" w:hAnsi="Montserrat"/>
          <w:sz w:val="18"/>
          <w:szCs w:val="18"/>
        </w:rPr>
        <w:t xml:space="preserve">, quienes desempeñaron </w:t>
      </w:r>
      <w:r w:rsidRPr="006F58C1">
        <w:rPr>
          <w:rFonts w:ascii="Montserrat" w:hAnsi="Montserrat"/>
          <w:sz w:val="18"/>
          <w:szCs w:val="18"/>
        </w:rPr>
        <w:t xml:space="preserve">sus actividades durante un periodo de operación de </w:t>
      </w:r>
      <w:r w:rsidR="007C5E02" w:rsidRPr="006F58C1">
        <w:rPr>
          <w:rFonts w:ascii="Montserrat" w:hAnsi="Montserrat"/>
          <w:sz w:val="18"/>
          <w:szCs w:val="18"/>
        </w:rPr>
        <w:t>5</w:t>
      </w:r>
      <w:r w:rsidR="00C450FE" w:rsidRPr="006F58C1">
        <w:rPr>
          <w:rFonts w:ascii="Montserrat" w:hAnsi="Montserrat"/>
          <w:sz w:val="18"/>
          <w:szCs w:val="18"/>
        </w:rPr>
        <w:t>0</w:t>
      </w:r>
      <w:r w:rsidR="00242110" w:rsidRPr="006F58C1">
        <w:rPr>
          <w:rFonts w:ascii="Montserrat" w:hAnsi="Montserrat"/>
          <w:sz w:val="18"/>
          <w:szCs w:val="18"/>
        </w:rPr>
        <w:t xml:space="preserve"> días </w:t>
      </w:r>
      <w:r w:rsidR="008A31CE" w:rsidRPr="006F58C1">
        <w:rPr>
          <w:rFonts w:ascii="Montserrat" w:hAnsi="Montserrat"/>
          <w:sz w:val="18"/>
          <w:szCs w:val="18"/>
        </w:rPr>
        <w:t>correspondientes a</w:t>
      </w:r>
      <w:r w:rsidR="00242110" w:rsidRPr="006F58C1">
        <w:rPr>
          <w:rFonts w:ascii="Montserrat" w:hAnsi="Montserrat"/>
          <w:sz w:val="18"/>
          <w:szCs w:val="18"/>
        </w:rPr>
        <w:t xml:space="preserve"> </w:t>
      </w:r>
      <w:r w:rsidR="007D3D2B">
        <w:rPr>
          <w:rFonts w:ascii="Montserrat" w:hAnsi="Montserrat"/>
          <w:sz w:val="18"/>
          <w:szCs w:val="18"/>
        </w:rPr>
        <w:t>tres</w:t>
      </w:r>
      <w:r w:rsidR="00242110" w:rsidRPr="006F58C1">
        <w:rPr>
          <w:rFonts w:ascii="Montserrat" w:hAnsi="Montserrat"/>
          <w:sz w:val="18"/>
          <w:szCs w:val="18"/>
        </w:rPr>
        <w:t xml:space="preserve"> periodos de operaci</w:t>
      </w:r>
      <w:r w:rsidR="00DD04A0" w:rsidRPr="006F58C1">
        <w:rPr>
          <w:rFonts w:ascii="Montserrat" w:hAnsi="Montserrat"/>
          <w:sz w:val="18"/>
          <w:szCs w:val="18"/>
        </w:rPr>
        <w:t>ón</w:t>
      </w:r>
      <w:r w:rsidR="007C5E02" w:rsidRPr="006F58C1">
        <w:rPr>
          <w:rFonts w:ascii="Montserrat" w:hAnsi="Montserrat"/>
          <w:sz w:val="18"/>
          <w:szCs w:val="18"/>
        </w:rPr>
        <w:t xml:space="preserve"> de 14 días</w:t>
      </w:r>
      <w:r w:rsidR="00A94AE8" w:rsidRPr="006F58C1">
        <w:rPr>
          <w:rFonts w:ascii="Montserrat" w:hAnsi="Montserrat"/>
          <w:sz w:val="18"/>
          <w:szCs w:val="18"/>
        </w:rPr>
        <w:t xml:space="preserve"> cada uno</w:t>
      </w:r>
      <w:r w:rsidR="007C5E02" w:rsidRPr="006F58C1">
        <w:rPr>
          <w:rFonts w:ascii="Montserrat" w:hAnsi="Montserrat"/>
          <w:sz w:val="18"/>
          <w:szCs w:val="18"/>
        </w:rPr>
        <w:t xml:space="preserve">, dentro del área </w:t>
      </w:r>
      <w:r w:rsidR="00DD04A0" w:rsidRPr="006F58C1">
        <w:rPr>
          <w:rFonts w:ascii="Montserrat" w:hAnsi="Montserrat"/>
          <w:sz w:val="18"/>
          <w:szCs w:val="18"/>
        </w:rPr>
        <w:t xml:space="preserve">geográfica de </w:t>
      </w:r>
      <w:proofErr w:type="spellStart"/>
      <w:r w:rsidR="00DD04A0" w:rsidRPr="006F58C1">
        <w:rPr>
          <w:rFonts w:ascii="Montserrat" w:hAnsi="Montserrat"/>
          <w:sz w:val="18"/>
          <w:szCs w:val="18"/>
        </w:rPr>
        <w:t>Thunder</w:t>
      </w:r>
      <w:proofErr w:type="spellEnd"/>
      <w:r w:rsidR="00DD04A0" w:rsidRPr="006F58C1">
        <w:rPr>
          <w:rFonts w:ascii="Montserrat" w:hAnsi="Montserrat"/>
          <w:sz w:val="18"/>
          <w:szCs w:val="18"/>
        </w:rPr>
        <w:t xml:space="preserve"> </w:t>
      </w:r>
      <w:proofErr w:type="spellStart"/>
      <w:r w:rsidR="00DD04A0" w:rsidRPr="006F58C1">
        <w:rPr>
          <w:rFonts w:ascii="Montserrat" w:hAnsi="Montserrat"/>
          <w:sz w:val="18"/>
          <w:szCs w:val="18"/>
        </w:rPr>
        <w:t>Bay</w:t>
      </w:r>
      <w:proofErr w:type="spellEnd"/>
      <w:r w:rsidR="00DD04A0" w:rsidRPr="006F58C1">
        <w:rPr>
          <w:rFonts w:ascii="Montserrat" w:hAnsi="Montserrat"/>
          <w:sz w:val="18"/>
          <w:szCs w:val="18"/>
        </w:rPr>
        <w:t>, Ontario.</w:t>
      </w:r>
    </w:p>
    <w:p w:rsidR="00DD04A0" w:rsidRPr="006F58C1" w:rsidRDefault="00DD04A0" w:rsidP="00F30EDE">
      <w:pPr>
        <w:jc w:val="both"/>
        <w:rPr>
          <w:rFonts w:ascii="Montserrat" w:hAnsi="Montserrat"/>
          <w:sz w:val="18"/>
          <w:szCs w:val="18"/>
        </w:rPr>
      </w:pPr>
    </w:p>
    <w:p w:rsidR="00DD04A0" w:rsidRPr="006F58C1" w:rsidRDefault="00DD04A0" w:rsidP="0089596D">
      <w:pPr>
        <w:spacing w:line="276" w:lineRule="auto"/>
        <w:jc w:val="both"/>
        <w:rPr>
          <w:rFonts w:ascii="Montserrat" w:hAnsi="Montserrat"/>
          <w:sz w:val="18"/>
          <w:szCs w:val="18"/>
        </w:rPr>
      </w:pPr>
      <w:r w:rsidRPr="006F58C1">
        <w:rPr>
          <w:rFonts w:ascii="Montserrat" w:hAnsi="Montserrat"/>
          <w:sz w:val="18"/>
          <w:szCs w:val="18"/>
        </w:rPr>
        <w:t>L</w:t>
      </w:r>
      <w:r w:rsidR="007C5E02" w:rsidRPr="006F58C1">
        <w:rPr>
          <w:rFonts w:ascii="Montserrat" w:hAnsi="Montserrat"/>
          <w:sz w:val="18"/>
          <w:szCs w:val="18"/>
        </w:rPr>
        <w:t xml:space="preserve">a estructura de mando que </w:t>
      </w:r>
      <w:r w:rsidR="008A3A28" w:rsidRPr="006F58C1">
        <w:rPr>
          <w:rFonts w:ascii="Montserrat" w:hAnsi="Montserrat"/>
          <w:sz w:val="18"/>
          <w:szCs w:val="18"/>
        </w:rPr>
        <w:t>coordinó</w:t>
      </w:r>
      <w:r w:rsidR="007C5E02" w:rsidRPr="006F58C1">
        <w:rPr>
          <w:rFonts w:ascii="Montserrat" w:hAnsi="Montserrat"/>
          <w:sz w:val="18"/>
          <w:szCs w:val="18"/>
        </w:rPr>
        <w:t xml:space="preserve"> dicho equipo estuvo i</w:t>
      </w:r>
      <w:r w:rsidR="000201F5">
        <w:rPr>
          <w:rFonts w:ascii="Montserrat" w:hAnsi="Montserrat"/>
          <w:sz w:val="18"/>
          <w:szCs w:val="18"/>
        </w:rPr>
        <w:t>ntegrada</w:t>
      </w:r>
      <w:r w:rsidR="007C5E02" w:rsidRPr="006F58C1">
        <w:rPr>
          <w:rFonts w:ascii="Montserrat" w:hAnsi="Montserrat"/>
          <w:sz w:val="18"/>
          <w:szCs w:val="18"/>
        </w:rPr>
        <w:t xml:space="preserve"> por:</w:t>
      </w:r>
    </w:p>
    <w:p w:rsidR="006F58C1" w:rsidRPr="006F58C1" w:rsidRDefault="006F58C1" w:rsidP="00F30EDE">
      <w:pPr>
        <w:jc w:val="both"/>
        <w:rPr>
          <w:rFonts w:ascii="Montserrat" w:hAnsi="Montserrat"/>
          <w:sz w:val="18"/>
          <w:szCs w:val="18"/>
        </w:rPr>
      </w:pPr>
    </w:p>
    <w:tbl>
      <w:tblPr>
        <w:tblStyle w:val="Tablaconcuadrcula"/>
        <w:tblW w:w="0" w:type="auto"/>
        <w:jc w:val="center"/>
        <w:tblInd w:w="-468" w:type="dxa"/>
        <w:tblLook w:val="04A0" w:firstRow="1" w:lastRow="0" w:firstColumn="1" w:lastColumn="0" w:noHBand="0" w:noVBand="1"/>
      </w:tblPr>
      <w:tblGrid>
        <w:gridCol w:w="2699"/>
        <w:gridCol w:w="1275"/>
        <w:gridCol w:w="3259"/>
        <w:gridCol w:w="2471"/>
      </w:tblGrid>
      <w:tr w:rsidR="00A21A57" w:rsidRPr="006F58C1" w:rsidTr="00AA4345">
        <w:trPr>
          <w:trHeight w:val="259"/>
          <w:jc w:val="center"/>
        </w:trPr>
        <w:tc>
          <w:tcPr>
            <w:tcW w:w="2699" w:type="dxa"/>
            <w:shd w:val="clear" w:color="auto" w:fill="D9D9D9" w:themeFill="background1" w:themeFillShade="D9"/>
            <w:vAlign w:val="center"/>
          </w:tcPr>
          <w:p w:rsidR="007C5E02" w:rsidRPr="00AA4345" w:rsidRDefault="007C5E02" w:rsidP="00F3203D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AA4345">
              <w:rPr>
                <w:rFonts w:ascii="Montserrat" w:hAnsi="Montserrat"/>
                <w:b/>
                <w:sz w:val="16"/>
                <w:szCs w:val="16"/>
              </w:rPr>
              <w:t>Posición</w:t>
            </w:r>
          </w:p>
        </w:tc>
        <w:tc>
          <w:tcPr>
            <w:tcW w:w="1275" w:type="dxa"/>
            <w:shd w:val="clear" w:color="auto" w:fill="D9D9D9" w:themeFill="background1" w:themeFillShade="D9"/>
            <w:vAlign w:val="center"/>
          </w:tcPr>
          <w:p w:rsidR="007C5E02" w:rsidRPr="00AA4345" w:rsidRDefault="007C5E02" w:rsidP="00F3203D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AA4345">
              <w:rPr>
                <w:rFonts w:ascii="Montserrat" w:hAnsi="Montserrat"/>
                <w:b/>
                <w:sz w:val="16"/>
                <w:szCs w:val="16"/>
              </w:rPr>
              <w:t>Clave</w:t>
            </w:r>
          </w:p>
        </w:tc>
        <w:tc>
          <w:tcPr>
            <w:tcW w:w="3259" w:type="dxa"/>
            <w:shd w:val="clear" w:color="auto" w:fill="D9D9D9" w:themeFill="background1" w:themeFillShade="D9"/>
            <w:vAlign w:val="center"/>
          </w:tcPr>
          <w:p w:rsidR="007C5E02" w:rsidRPr="00AA4345" w:rsidRDefault="007C5E02" w:rsidP="00F3203D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AA4345">
              <w:rPr>
                <w:rFonts w:ascii="Montserrat" w:hAnsi="Montserrat"/>
                <w:b/>
                <w:sz w:val="16"/>
                <w:szCs w:val="16"/>
              </w:rPr>
              <w:t>Nombre</w:t>
            </w:r>
          </w:p>
        </w:tc>
        <w:tc>
          <w:tcPr>
            <w:tcW w:w="2471" w:type="dxa"/>
            <w:shd w:val="clear" w:color="auto" w:fill="D9D9D9" w:themeFill="background1" w:themeFillShade="D9"/>
            <w:vAlign w:val="center"/>
          </w:tcPr>
          <w:p w:rsidR="007C5E02" w:rsidRPr="00AA4345" w:rsidRDefault="007C5E02" w:rsidP="00F3203D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AA4345">
              <w:rPr>
                <w:rFonts w:ascii="Montserrat" w:hAnsi="Montserrat"/>
                <w:b/>
                <w:sz w:val="16"/>
                <w:szCs w:val="16"/>
              </w:rPr>
              <w:t>Estado</w:t>
            </w:r>
          </w:p>
        </w:tc>
      </w:tr>
      <w:tr w:rsidR="00A21A57" w:rsidRPr="006F58C1" w:rsidTr="00AA4345">
        <w:trPr>
          <w:trHeight w:val="272"/>
          <w:jc w:val="center"/>
        </w:trPr>
        <w:tc>
          <w:tcPr>
            <w:tcW w:w="2699" w:type="dxa"/>
            <w:vAlign w:val="center"/>
          </w:tcPr>
          <w:p w:rsidR="007C5E02" w:rsidRPr="00AA4345" w:rsidRDefault="007C5E02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AREP</w:t>
            </w:r>
          </w:p>
        </w:tc>
        <w:tc>
          <w:tcPr>
            <w:tcW w:w="1275" w:type="dxa"/>
            <w:vAlign w:val="center"/>
          </w:tcPr>
          <w:p w:rsidR="007C5E02" w:rsidRPr="00AA4345" w:rsidRDefault="008A3A28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O-697</w:t>
            </w:r>
          </w:p>
        </w:tc>
        <w:tc>
          <w:tcPr>
            <w:tcW w:w="3259" w:type="dxa"/>
            <w:vAlign w:val="center"/>
          </w:tcPr>
          <w:p w:rsidR="007C5E02" w:rsidRPr="00AA4345" w:rsidRDefault="008A3A28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 xml:space="preserve">Pablo </w:t>
            </w:r>
            <w:r w:rsidR="00A21A57" w:rsidRPr="00AA4345">
              <w:rPr>
                <w:rFonts w:ascii="Montserrat" w:hAnsi="Montserrat"/>
                <w:sz w:val="16"/>
                <w:szCs w:val="16"/>
              </w:rPr>
              <w:t xml:space="preserve">César </w:t>
            </w:r>
            <w:r w:rsidRPr="00AA4345">
              <w:rPr>
                <w:rFonts w:ascii="Montserrat" w:hAnsi="Montserrat"/>
                <w:sz w:val="16"/>
                <w:szCs w:val="16"/>
              </w:rPr>
              <w:t>Chávez</w:t>
            </w:r>
            <w:r w:rsidR="00A21A57" w:rsidRPr="00AA4345">
              <w:rPr>
                <w:rFonts w:ascii="Montserrat" w:hAnsi="Montserrat"/>
                <w:sz w:val="16"/>
                <w:szCs w:val="16"/>
              </w:rPr>
              <w:t xml:space="preserve"> Carrillo</w:t>
            </w:r>
          </w:p>
        </w:tc>
        <w:tc>
          <w:tcPr>
            <w:tcW w:w="2471" w:type="dxa"/>
            <w:vAlign w:val="center"/>
          </w:tcPr>
          <w:p w:rsidR="007C5E02" w:rsidRPr="00AA4345" w:rsidRDefault="00A21A57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Colima</w:t>
            </w:r>
          </w:p>
        </w:tc>
      </w:tr>
      <w:tr w:rsidR="005445E1" w:rsidRPr="006F58C1" w:rsidTr="00AA4345">
        <w:trPr>
          <w:trHeight w:val="272"/>
          <w:jc w:val="center"/>
        </w:trPr>
        <w:tc>
          <w:tcPr>
            <w:tcW w:w="2699" w:type="dxa"/>
            <w:vAlign w:val="center"/>
          </w:tcPr>
          <w:p w:rsidR="005445E1" w:rsidRPr="00AA4345" w:rsidRDefault="005445E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AREP</w:t>
            </w:r>
          </w:p>
        </w:tc>
        <w:tc>
          <w:tcPr>
            <w:tcW w:w="1275" w:type="dxa"/>
            <w:vAlign w:val="center"/>
          </w:tcPr>
          <w:p w:rsidR="005445E1" w:rsidRPr="00AA4345" w:rsidRDefault="005445E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O-698</w:t>
            </w:r>
          </w:p>
        </w:tc>
        <w:tc>
          <w:tcPr>
            <w:tcW w:w="3259" w:type="dxa"/>
            <w:vAlign w:val="center"/>
          </w:tcPr>
          <w:p w:rsidR="005445E1" w:rsidRPr="00AA4345" w:rsidRDefault="005445E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Jose Adolfo Joya Arellano</w:t>
            </w:r>
          </w:p>
        </w:tc>
        <w:tc>
          <w:tcPr>
            <w:tcW w:w="2471" w:type="dxa"/>
            <w:vAlign w:val="center"/>
          </w:tcPr>
          <w:p w:rsidR="005445E1" w:rsidRPr="00AA4345" w:rsidRDefault="005445E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Jalisco</w:t>
            </w:r>
          </w:p>
        </w:tc>
      </w:tr>
      <w:tr w:rsidR="005445E1" w:rsidRPr="006F58C1" w:rsidTr="00AA4345">
        <w:trPr>
          <w:trHeight w:val="272"/>
          <w:jc w:val="center"/>
        </w:trPr>
        <w:tc>
          <w:tcPr>
            <w:tcW w:w="2699" w:type="dxa"/>
            <w:vAlign w:val="center"/>
          </w:tcPr>
          <w:p w:rsidR="005445E1" w:rsidRPr="00AA4345" w:rsidRDefault="005445E1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Jefe de Brigada</w:t>
            </w:r>
          </w:p>
        </w:tc>
        <w:tc>
          <w:tcPr>
            <w:tcW w:w="1275" w:type="dxa"/>
            <w:vAlign w:val="center"/>
          </w:tcPr>
          <w:p w:rsidR="005445E1" w:rsidRPr="00AA4345" w:rsidRDefault="005445E1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C-132</w:t>
            </w:r>
          </w:p>
        </w:tc>
        <w:tc>
          <w:tcPr>
            <w:tcW w:w="3259" w:type="dxa"/>
            <w:vAlign w:val="center"/>
          </w:tcPr>
          <w:p w:rsidR="005445E1" w:rsidRPr="00AA4345" w:rsidRDefault="005445E1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Miguel Ángel Méndez Estrada</w:t>
            </w:r>
          </w:p>
        </w:tc>
        <w:tc>
          <w:tcPr>
            <w:tcW w:w="2471" w:type="dxa"/>
            <w:vAlign w:val="center"/>
          </w:tcPr>
          <w:p w:rsidR="005445E1" w:rsidRPr="00AA4345" w:rsidRDefault="005445E1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San Luis Potosí</w:t>
            </w:r>
          </w:p>
        </w:tc>
      </w:tr>
      <w:tr w:rsidR="005445E1" w:rsidRPr="006F58C1" w:rsidTr="00AA4345">
        <w:trPr>
          <w:trHeight w:val="272"/>
          <w:jc w:val="center"/>
        </w:trPr>
        <w:tc>
          <w:tcPr>
            <w:tcW w:w="2699" w:type="dxa"/>
            <w:vAlign w:val="center"/>
          </w:tcPr>
          <w:p w:rsidR="005445E1" w:rsidRPr="00AA4345" w:rsidRDefault="005445E1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Jefe de Brigada</w:t>
            </w:r>
          </w:p>
        </w:tc>
        <w:tc>
          <w:tcPr>
            <w:tcW w:w="1275" w:type="dxa"/>
            <w:vAlign w:val="center"/>
          </w:tcPr>
          <w:p w:rsidR="005445E1" w:rsidRPr="00AA4345" w:rsidRDefault="005445E1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C-133</w:t>
            </w:r>
          </w:p>
        </w:tc>
        <w:tc>
          <w:tcPr>
            <w:tcW w:w="3259" w:type="dxa"/>
            <w:vAlign w:val="center"/>
          </w:tcPr>
          <w:p w:rsidR="005445E1" w:rsidRPr="00AA4345" w:rsidRDefault="005445E1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José Miguel Hernández Herrera</w:t>
            </w:r>
          </w:p>
        </w:tc>
        <w:tc>
          <w:tcPr>
            <w:tcW w:w="2471" w:type="dxa"/>
            <w:vAlign w:val="center"/>
          </w:tcPr>
          <w:p w:rsidR="005445E1" w:rsidRPr="00AA4345" w:rsidRDefault="005445E1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Guanajuato</w:t>
            </w:r>
          </w:p>
        </w:tc>
      </w:tr>
      <w:tr w:rsidR="005445E1" w:rsidRPr="006F58C1" w:rsidTr="00AA4345">
        <w:trPr>
          <w:trHeight w:val="272"/>
          <w:jc w:val="center"/>
        </w:trPr>
        <w:tc>
          <w:tcPr>
            <w:tcW w:w="2699" w:type="dxa"/>
            <w:vAlign w:val="center"/>
          </w:tcPr>
          <w:p w:rsidR="005445E1" w:rsidRPr="00AA4345" w:rsidRDefault="005445E1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Jefe de Brigada</w:t>
            </w:r>
          </w:p>
        </w:tc>
        <w:tc>
          <w:tcPr>
            <w:tcW w:w="1275" w:type="dxa"/>
            <w:vAlign w:val="center"/>
          </w:tcPr>
          <w:p w:rsidR="005445E1" w:rsidRPr="00AA4345" w:rsidRDefault="005445E1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C-134</w:t>
            </w:r>
          </w:p>
        </w:tc>
        <w:tc>
          <w:tcPr>
            <w:tcW w:w="3259" w:type="dxa"/>
            <w:vAlign w:val="center"/>
          </w:tcPr>
          <w:p w:rsidR="005445E1" w:rsidRPr="00AA4345" w:rsidRDefault="005445E1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Pedro Osvaldo Ábrego Topete</w:t>
            </w:r>
          </w:p>
        </w:tc>
        <w:tc>
          <w:tcPr>
            <w:tcW w:w="2471" w:type="dxa"/>
            <w:vAlign w:val="center"/>
          </w:tcPr>
          <w:p w:rsidR="005445E1" w:rsidRPr="00AA4345" w:rsidRDefault="005445E1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Nayarit</w:t>
            </w:r>
          </w:p>
        </w:tc>
      </w:tr>
      <w:tr w:rsidR="005445E1" w:rsidRPr="006F58C1" w:rsidTr="00AA4345">
        <w:trPr>
          <w:trHeight w:val="272"/>
          <w:jc w:val="center"/>
        </w:trPr>
        <w:tc>
          <w:tcPr>
            <w:tcW w:w="2699" w:type="dxa"/>
            <w:vAlign w:val="center"/>
          </w:tcPr>
          <w:p w:rsidR="005445E1" w:rsidRPr="00AA4345" w:rsidRDefault="005445E1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Jefe de Brigada</w:t>
            </w:r>
          </w:p>
        </w:tc>
        <w:tc>
          <w:tcPr>
            <w:tcW w:w="1275" w:type="dxa"/>
            <w:vAlign w:val="center"/>
          </w:tcPr>
          <w:p w:rsidR="005445E1" w:rsidRPr="00AA4345" w:rsidRDefault="005445E1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C-135</w:t>
            </w:r>
          </w:p>
        </w:tc>
        <w:tc>
          <w:tcPr>
            <w:tcW w:w="3259" w:type="dxa"/>
            <w:vAlign w:val="center"/>
          </w:tcPr>
          <w:p w:rsidR="005445E1" w:rsidRPr="00AA4345" w:rsidRDefault="005445E1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 xml:space="preserve">Dany Walter Cruz </w:t>
            </w:r>
            <w:proofErr w:type="spellStart"/>
            <w:r w:rsidRPr="00AA4345">
              <w:rPr>
                <w:rFonts w:ascii="Montserrat" w:hAnsi="Montserrat"/>
                <w:sz w:val="16"/>
                <w:szCs w:val="16"/>
              </w:rPr>
              <w:t>Cruz</w:t>
            </w:r>
            <w:proofErr w:type="spellEnd"/>
          </w:p>
        </w:tc>
        <w:tc>
          <w:tcPr>
            <w:tcW w:w="2471" w:type="dxa"/>
            <w:vAlign w:val="center"/>
          </w:tcPr>
          <w:p w:rsidR="005445E1" w:rsidRPr="00AA4345" w:rsidRDefault="005445E1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Chiapas</w:t>
            </w:r>
          </w:p>
        </w:tc>
      </w:tr>
      <w:tr w:rsidR="005445E1" w:rsidRPr="006F58C1" w:rsidTr="00AA4345">
        <w:trPr>
          <w:trHeight w:val="272"/>
          <w:jc w:val="center"/>
        </w:trPr>
        <w:tc>
          <w:tcPr>
            <w:tcW w:w="2699" w:type="dxa"/>
            <w:vAlign w:val="center"/>
          </w:tcPr>
          <w:p w:rsidR="005445E1" w:rsidRPr="00AA4345" w:rsidRDefault="005445E1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Jefe de Brigada</w:t>
            </w:r>
          </w:p>
        </w:tc>
        <w:tc>
          <w:tcPr>
            <w:tcW w:w="1275" w:type="dxa"/>
            <w:vAlign w:val="center"/>
          </w:tcPr>
          <w:p w:rsidR="005445E1" w:rsidRPr="00AA4345" w:rsidRDefault="005445E1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C-136</w:t>
            </w:r>
          </w:p>
        </w:tc>
        <w:tc>
          <w:tcPr>
            <w:tcW w:w="3259" w:type="dxa"/>
            <w:vAlign w:val="center"/>
          </w:tcPr>
          <w:p w:rsidR="005445E1" w:rsidRPr="00AA4345" w:rsidRDefault="005445E1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Luis Armando Aldana Gonzalez</w:t>
            </w:r>
          </w:p>
        </w:tc>
        <w:tc>
          <w:tcPr>
            <w:tcW w:w="2471" w:type="dxa"/>
            <w:vAlign w:val="center"/>
          </w:tcPr>
          <w:p w:rsidR="005445E1" w:rsidRPr="00AA4345" w:rsidRDefault="005445E1" w:rsidP="00F3203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Jalisco</w:t>
            </w:r>
          </w:p>
        </w:tc>
      </w:tr>
    </w:tbl>
    <w:p w:rsidR="0089596D" w:rsidRPr="006F58C1" w:rsidRDefault="0089596D" w:rsidP="00F30EDE">
      <w:pPr>
        <w:jc w:val="both"/>
        <w:rPr>
          <w:rFonts w:ascii="Montserrat" w:hAnsi="Montserrat"/>
          <w:sz w:val="18"/>
          <w:szCs w:val="18"/>
        </w:rPr>
      </w:pPr>
    </w:p>
    <w:p w:rsidR="00544A99" w:rsidRPr="006F58C1" w:rsidRDefault="00472956" w:rsidP="0089596D">
      <w:pPr>
        <w:spacing w:line="276" w:lineRule="auto"/>
        <w:jc w:val="both"/>
        <w:rPr>
          <w:rFonts w:ascii="Montserrat" w:hAnsi="Montserrat"/>
          <w:sz w:val="18"/>
          <w:szCs w:val="18"/>
        </w:rPr>
      </w:pPr>
      <w:r w:rsidRPr="006F58C1">
        <w:rPr>
          <w:rFonts w:ascii="Montserrat" w:hAnsi="Montserrat"/>
          <w:sz w:val="18"/>
          <w:szCs w:val="18"/>
        </w:rPr>
        <w:t>El personal combatiente de México realizó diversas actividades asignadas como "</w:t>
      </w:r>
      <w:proofErr w:type="spellStart"/>
      <w:r w:rsidRPr="006F58C1">
        <w:rPr>
          <w:rFonts w:ascii="Montserrat" w:hAnsi="Montserrat"/>
          <w:sz w:val="18"/>
          <w:szCs w:val="18"/>
        </w:rPr>
        <w:t>Unit</w:t>
      </w:r>
      <w:proofErr w:type="spellEnd"/>
      <w:r w:rsidRPr="006F58C1">
        <w:rPr>
          <w:rFonts w:ascii="Montserrat" w:hAnsi="Montserrat"/>
          <w:sz w:val="18"/>
          <w:szCs w:val="18"/>
        </w:rPr>
        <w:t xml:space="preserve"> </w:t>
      </w:r>
      <w:proofErr w:type="spellStart"/>
      <w:r w:rsidRPr="006F58C1">
        <w:rPr>
          <w:rFonts w:ascii="Montserrat" w:hAnsi="Montserrat"/>
          <w:sz w:val="18"/>
          <w:szCs w:val="18"/>
        </w:rPr>
        <w:t>Crews</w:t>
      </w:r>
      <w:proofErr w:type="spellEnd"/>
      <w:r w:rsidRPr="006F58C1">
        <w:rPr>
          <w:rFonts w:ascii="Montserrat" w:hAnsi="Montserrat"/>
          <w:sz w:val="18"/>
          <w:szCs w:val="18"/>
        </w:rPr>
        <w:t>", en coordinación con las brig</w:t>
      </w:r>
      <w:r w:rsidR="00F1081F" w:rsidRPr="006F58C1">
        <w:rPr>
          <w:rFonts w:ascii="Montserrat" w:hAnsi="Montserrat"/>
          <w:sz w:val="18"/>
          <w:szCs w:val="18"/>
        </w:rPr>
        <w:t>adas de Canadá</w:t>
      </w:r>
      <w:r w:rsidRPr="006F58C1">
        <w:rPr>
          <w:rFonts w:ascii="Montserrat" w:hAnsi="Montserrat"/>
          <w:sz w:val="18"/>
          <w:szCs w:val="18"/>
        </w:rPr>
        <w:t>, reconocidas por su alto nivel de entrenamien</w:t>
      </w:r>
      <w:r w:rsidR="00FA28DA" w:rsidRPr="006F58C1">
        <w:rPr>
          <w:rFonts w:ascii="Montserrat" w:hAnsi="Montserrat"/>
          <w:sz w:val="18"/>
          <w:szCs w:val="18"/>
        </w:rPr>
        <w:t>to técnico y rendimiento físico, las cuales se describen a continuación:</w:t>
      </w:r>
      <w:r w:rsidRPr="006F58C1">
        <w:rPr>
          <w:rFonts w:ascii="Montserrat" w:hAnsi="Montserrat"/>
          <w:sz w:val="18"/>
          <w:szCs w:val="18"/>
        </w:rPr>
        <w:t xml:space="preserve"> </w:t>
      </w:r>
    </w:p>
    <w:p w:rsidR="00472956" w:rsidRPr="006F58C1" w:rsidRDefault="00472956" w:rsidP="00F30EDE">
      <w:pPr>
        <w:jc w:val="both"/>
        <w:rPr>
          <w:rFonts w:ascii="Montserrat" w:hAnsi="Montserrat"/>
          <w:sz w:val="18"/>
          <w:szCs w:val="18"/>
        </w:rPr>
      </w:pPr>
    </w:p>
    <w:tbl>
      <w:tblPr>
        <w:tblStyle w:val="Tablaconcuadrcula"/>
        <w:tblW w:w="9667" w:type="dxa"/>
        <w:jc w:val="center"/>
        <w:tblInd w:w="304" w:type="dxa"/>
        <w:tblLayout w:type="fixed"/>
        <w:tblLook w:val="04A0" w:firstRow="1" w:lastRow="0" w:firstColumn="1" w:lastColumn="0" w:noHBand="0" w:noVBand="1"/>
      </w:tblPr>
      <w:tblGrid>
        <w:gridCol w:w="1547"/>
        <w:gridCol w:w="992"/>
        <w:gridCol w:w="850"/>
        <w:gridCol w:w="993"/>
        <w:gridCol w:w="1134"/>
        <w:gridCol w:w="1134"/>
        <w:gridCol w:w="992"/>
        <w:gridCol w:w="992"/>
        <w:gridCol w:w="1033"/>
      </w:tblGrid>
      <w:tr w:rsidR="00877F16" w:rsidRPr="006F58C1" w:rsidTr="00A24280">
        <w:trPr>
          <w:cantSplit/>
          <w:trHeight w:val="268"/>
          <w:jc w:val="center"/>
        </w:trPr>
        <w:tc>
          <w:tcPr>
            <w:tcW w:w="1547" w:type="dxa"/>
            <w:vMerge w:val="restart"/>
            <w:shd w:val="clear" w:color="auto" w:fill="D9D9D9" w:themeFill="background1" w:themeFillShade="D9"/>
            <w:vAlign w:val="center"/>
          </w:tcPr>
          <w:p w:rsidR="00877F16" w:rsidRPr="00AA4345" w:rsidRDefault="00877F16" w:rsidP="000201F5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AA4345">
              <w:rPr>
                <w:rFonts w:ascii="Montserrat" w:hAnsi="Montserrat"/>
                <w:b/>
                <w:sz w:val="16"/>
                <w:szCs w:val="16"/>
              </w:rPr>
              <w:t>Provincia</w:t>
            </w:r>
          </w:p>
        </w:tc>
        <w:tc>
          <w:tcPr>
            <w:tcW w:w="8120" w:type="dxa"/>
            <w:gridSpan w:val="8"/>
            <w:shd w:val="clear" w:color="auto" w:fill="D9D9D9" w:themeFill="background1" w:themeFillShade="D9"/>
            <w:vAlign w:val="center"/>
          </w:tcPr>
          <w:p w:rsidR="00877F16" w:rsidRPr="00AA4345" w:rsidRDefault="00877F16" w:rsidP="000201F5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AA4345">
              <w:rPr>
                <w:rFonts w:ascii="Montserrat" w:hAnsi="Montserrat"/>
                <w:b/>
                <w:sz w:val="16"/>
                <w:szCs w:val="16"/>
              </w:rPr>
              <w:t>Actividades realizadas</w:t>
            </w:r>
          </w:p>
        </w:tc>
      </w:tr>
      <w:tr w:rsidR="00657C68" w:rsidRPr="006F58C1" w:rsidTr="00E06B30">
        <w:trPr>
          <w:cantSplit/>
          <w:trHeight w:val="1406"/>
          <w:jc w:val="center"/>
        </w:trPr>
        <w:tc>
          <w:tcPr>
            <w:tcW w:w="1547" w:type="dxa"/>
            <w:vMerge/>
            <w:shd w:val="clear" w:color="auto" w:fill="D9D9D9" w:themeFill="background1" w:themeFillShade="D9"/>
            <w:textDirection w:val="tbRl"/>
          </w:tcPr>
          <w:p w:rsidR="00877F16" w:rsidRPr="006F58C1" w:rsidRDefault="00877F16" w:rsidP="000201F5">
            <w:pPr>
              <w:spacing w:line="276" w:lineRule="auto"/>
              <w:ind w:left="113" w:right="113"/>
              <w:jc w:val="both"/>
              <w:rPr>
                <w:rFonts w:ascii="Montserrat" w:hAnsi="Montserrat"/>
                <w:b/>
                <w:sz w:val="18"/>
                <w:szCs w:val="18"/>
              </w:rPr>
            </w:pPr>
          </w:p>
        </w:tc>
        <w:tc>
          <w:tcPr>
            <w:tcW w:w="992" w:type="dxa"/>
            <w:textDirection w:val="tbRl"/>
            <w:vAlign w:val="center"/>
          </w:tcPr>
          <w:p w:rsidR="00877F16" w:rsidRPr="00AA4345" w:rsidRDefault="00877F16" w:rsidP="000201F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AA4345">
              <w:rPr>
                <w:rFonts w:ascii="Montserrat" w:hAnsi="Montserrat"/>
                <w:b/>
                <w:sz w:val="15"/>
                <w:szCs w:val="15"/>
              </w:rPr>
              <w:t>Ataque directo</w:t>
            </w:r>
          </w:p>
        </w:tc>
        <w:tc>
          <w:tcPr>
            <w:tcW w:w="850" w:type="dxa"/>
            <w:textDirection w:val="tbRl"/>
            <w:vAlign w:val="center"/>
          </w:tcPr>
          <w:p w:rsidR="00877F16" w:rsidRPr="00AA4345" w:rsidRDefault="00877F16" w:rsidP="000201F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AA4345">
              <w:rPr>
                <w:rFonts w:ascii="Montserrat" w:hAnsi="Montserrat"/>
                <w:b/>
                <w:sz w:val="15"/>
                <w:szCs w:val="15"/>
              </w:rPr>
              <w:t>Ataque indirecto</w:t>
            </w:r>
          </w:p>
        </w:tc>
        <w:tc>
          <w:tcPr>
            <w:tcW w:w="993" w:type="dxa"/>
            <w:textDirection w:val="tbRl"/>
            <w:vAlign w:val="center"/>
          </w:tcPr>
          <w:p w:rsidR="00877F16" w:rsidRPr="00AA4345" w:rsidRDefault="00877F16" w:rsidP="000201F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AA4345">
              <w:rPr>
                <w:rFonts w:ascii="Montserrat" w:hAnsi="Montserrat"/>
                <w:b/>
                <w:sz w:val="15"/>
                <w:szCs w:val="15"/>
              </w:rPr>
              <w:t>Instalación de motobombas</w:t>
            </w:r>
          </w:p>
        </w:tc>
        <w:tc>
          <w:tcPr>
            <w:tcW w:w="1134" w:type="dxa"/>
            <w:textDirection w:val="tbRl"/>
            <w:vAlign w:val="center"/>
          </w:tcPr>
          <w:p w:rsidR="00877F16" w:rsidRPr="00AA4345" w:rsidRDefault="00877F16" w:rsidP="000201F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AA4345">
              <w:rPr>
                <w:rFonts w:ascii="Montserrat" w:hAnsi="Montserrat"/>
                <w:b/>
                <w:sz w:val="15"/>
                <w:szCs w:val="15"/>
              </w:rPr>
              <w:t>Instalación de sistemas de bombeo (mangueras)</w:t>
            </w:r>
          </w:p>
        </w:tc>
        <w:tc>
          <w:tcPr>
            <w:tcW w:w="1134" w:type="dxa"/>
            <w:textDirection w:val="tbRl"/>
            <w:vAlign w:val="center"/>
          </w:tcPr>
          <w:p w:rsidR="00877F16" w:rsidRPr="00AA4345" w:rsidRDefault="00877F16" w:rsidP="000201F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AA4345">
              <w:rPr>
                <w:rFonts w:ascii="Montserrat" w:hAnsi="Montserrat"/>
                <w:b/>
                <w:sz w:val="15"/>
                <w:szCs w:val="15"/>
              </w:rPr>
              <w:t>Recuperación de sistemas de bombeo (mangueras)</w:t>
            </w:r>
          </w:p>
        </w:tc>
        <w:tc>
          <w:tcPr>
            <w:tcW w:w="992" w:type="dxa"/>
            <w:textDirection w:val="tbRl"/>
            <w:vAlign w:val="center"/>
          </w:tcPr>
          <w:p w:rsidR="00877F16" w:rsidRPr="00AA4345" w:rsidRDefault="00877F16" w:rsidP="000201F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AA4345">
              <w:rPr>
                <w:rFonts w:ascii="Montserrat" w:hAnsi="Montserrat"/>
                <w:b/>
                <w:sz w:val="15"/>
                <w:szCs w:val="15"/>
              </w:rPr>
              <w:t>Apertura de Brechas cortafuego (m)</w:t>
            </w:r>
          </w:p>
        </w:tc>
        <w:tc>
          <w:tcPr>
            <w:tcW w:w="992" w:type="dxa"/>
            <w:textDirection w:val="tbRl"/>
            <w:vAlign w:val="center"/>
          </w:tcPr>
          <w:p w:rsidR="00877F16" w:rsidRPr="00AA4345" w:rsidRDefault="00877F16" w:rsidP="000201F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AA4345">
              <w:rPr>
                <w:rFonts w:ascii="Montserrat" w:hAnsi="Montserrat"/>
                <w:b/>
                <w:sz w:val="15"/>
                <w:szCs w:val="15"/>
              </w:rPr>
              <w:t>Rastreo y liquidación (ha)</w:t>
            </w:r>
          </w:p>
        </w:tc>
        <w:tc>
          <w:tcPr>
            <w:tcW w:w="1033" w:type="dxa"/>
            <w:textDirection w:val="tbRl"/>
            <w:vAlign w:val="center"/>
          </w:tcPr>
          <w:p w:rsidR="00877F16" w:rsidRPr="00AA4345" w:rsidRDefault="00877F16" w:rsidP="000201F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AA4345">
              <w:rPr>
                <w:rFonts w:ascii="Montserrat" w:hAnsi="Montserrat"/>
                <w:b/>
                <w:sz w:val="15"/>
                <w:szCs w:val="15"/>
              </w:rPr>
              <w:t>Puntos calientes liquidados</w:t>
            </w:r>
          </w:p>
        </w:tc>
      </w:tr>
      <w:tr w:rsidR="002C7B9D" w:rsidRPr="006F58C1" w:rsidTr="00E06B30">
        <w:trPr>
          <w:trHeight w:val="120"/>
          <w:jc w:val="center"/>
        </w:trPr>
        <w:tc>
          <w:tcPr>
            <w:tcW w:w="1547" w:type="dxa"/>
            <w:shd w:val="clear" w:color="auto" w:fill="auto"/>
            <w:vAlign w:val="center"/>
          </w:tcPr>
          <w:p w:rsidR="006934F1" w:rsidRPr="006934F1" w:rsidRDefault="006934F1" w:rsidP="006934F1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>
              <w:rPr>
                <w:rFonts w:ascii="Montserrat" w:hAnsi="Montserrat"/>
                <w:b/>
                <w:sz w:val="16"/>
                <w:szCs w:val="16"/>
              </w:rPr>
              <w:t>Ontario</w:t>
            </w:r>
          </w:p>
          <w:p w:rsidR="00877F16" w:rsidRPr="007E4F7B" w:rsidRDefault="00877F16" w:rsidP="007E4F7B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Equipo</w:t>
            </w:r>
          </w:p>
          <w:p w:rsidR="00877F16" w:rsidRPr="00AA4345" w:rsidRDefault="00877F16" w:rsidP="00731C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Intervención_01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877F16" w:rsidRPr="00AA4345" w:rsidRDefault="00877F16" w:rsidP="00731C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x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877F16" w:rsidRPr="00AA4345" w:rsidRDefault="00877F16" w:rsidP="00731C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x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877F16" w:rsidRPr="00AA4345" w:rsidRDefault="00877F16" w:rsidP="00731C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115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77F16" w:rsidRPr="00AA4345" w:rsidRDefault="00877F16" w:rsidP="00731C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1</w:t>
            </w:r>
            <w:r w:rsidR="00F712B5" w:rsidRPr="00AA4345">
              <w:rPr>
                <w:rFonts w:ascii="Montserrat" w:hAnsi="Montserrat"/>
                <w:sz w:val="16"/>
                <w:szCs w:val="16"/>
              </w:rPr>
              <w:t>,</w:t>
            </w:r>
            <w:r w:rsidRPr="00AA4345">
              <w:rPr>
                <w:rFonts w:ascii="Montserrat" w:hAnsi="Montserrat"/>
                <w:sz w:val="16"/>
                <w:szCs w:val="16"/>
              </w:rPr>
              <w:t>936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877F16" w:rsidRPr="00AA4345" w:rsidRDefault="00877F16" w:rsidP="00731C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1</w:t>
            </w:r>
            <w:r w:rsidR="00F712B5" w:rsidRPr="00AA4345">
              <w:rPr>
                <w:rFonts w:ascii="Montserrat" w:hAnsi="Montserrat"/>
                <w:sz w:val="16"/>
                <w:szCs w:val="16"/>
              </w:rPr>
              <w:t>,</w:t>
            </w:r>
            <w:r w:rsidRPr="00AA4345">
              <w:rPr>
                <w:rFonts w:ascii="Montserrat" w:hAnsi="Montserrat"/>
                <w:sz w:val="16"/>
                <w:szCs w:val="16"/>
              </w:rPr>
              <w:t>549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877F16" w:rsidRPr="00AA4345" w:rsidRDefault="00877F16" w:rsidP="00731C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43</w:t>
            </w:r>
            <w:r w:rsidR="00F712B5" w:rsidRPr="00AA4345">
              <w:rPr>
                <w:rFonts w:ascii="Montserrat" w:hAnsi="Montserrat"/>
                <w:sz w:val="16"/>
                <w:szCs w:val="16"/>
              </w:rPr>
              <w:t>,</w:t>
            </w:r>
            <w:r w:rsidRPr="00AA4345">
              <w:rPr>
                <w:rFonts w:ascii="Montserrat" w:hAnsi="Montserrat"/>
                <w:sz w:val="16"/>
                <w:szCs w:val="16"/>
              </w:rPr>
              <w:t>484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877F16" w:rsidRPr="00AA4345" w:rsidRDefault="00877F16" w:rsidP="00731C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2</w:t>
            </w:r>
            <w:r w:rsidR="00F712B5" w:rsidRPr="00AA4345">
              <w:rPr>
                <w:rFonts w:ascii="Montserrat" w:hAnsi="Montserrat"/>
                <w:sz w:val="16"/>
                <w:szCs w:val="16"/>
              </w:rPr>
              <w:t>,</w:t>
            </w:r>
            <w:r w:rsidRPr="00AA4345">
              <w:rPr>
                <w:rFonts w:ascii="Montserrat" w:hAnsi="Montserrat"/>
                <w:sz w:val="16"/>
                <w:szCs w:val="16"/>
              </w:rPr>
              <w:t>891</w:t>
            </w:r>
          </w:p>
        </w:tc>
        <w:tc>
          <w:tcPr>
            <w:tcW w:w="1033" w:type="dxa"/>
            <w:shd w:val="clear" w:color="auto" w:fill="auto"/>
            <w:vAlign w:val="center"/>
          </w:tcPr>
          <w:p w:rsidR="00877F16" w:rsidRPr="00AA4345" w:rsidRDefault="00877F16" w:rsidP="00731C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AA4345">
              <w:rPr>
                <w:rFonts w:ascii="Montserrat" w:hAnsi="Montserrat"/>
                <w:sz w:val="16"/>
                <w:szCs w:val="16"/>
              </w:rPr>
              <w:t>916</w:t>
            </w:r>
          </w:p>
        </w:tc>
      </w:tr>
    </w:tbl>
    <w:p w:rsidR="00F1081F" w:rsidRPr="006F58C1" w:rsidRDefault="00F1081F" w:rsidP="00F30EDE">
      <w:pPr>
        <w:jc w:val="both"/>
        <w:rPr>
          <w:rFonts w:ascii="Montserrat" w:hAnsi="Montserrat"/>
          <w:sz w:val="18"/>
          <w:szCs w:val="18"/>
        </w:rPr>
      </w:pPr>
    </w:p>
    <w:p w:rsidR="00544A99" w:rsidRPr="006F58C1" w:rsidRDefault="00F1081F" w:rsidP="0089596D">
      <w:pPr>
        <w:spacing w:line="276" w:lineRule="auto"/>
        <w:jc w:val="both"/>
        <w:rPr>
          <w:rFonts w:ascii="Montserrat" w:hAnsi="Montserrat"/>
          <w:b/>
          <w:sz w:val="18"/>
          <w:szCs w:val="18"/>
        </w:rPr>
      </w:pPr>
      <w:r w:rsidRPr="006F58C1">
        <w:rPr>
          <w:rFonts w:ascii="Montserrat" w:hAnsi="Montserrat"/>
          <w:b/>
          <w:sz w:val="18"/>
          <w:szCs w:val="18"/>
        </w:rPr>
        <w:t>Actividades relevantes:</w:t>
      </w:r>
    </w:p>
    <w:p w:rsidR="00F1081F" w:rsidRPr="006F58C1" w:rsidRDefault="00F1081F" w:rsidP="00F1081F">
      <w:pPr>
        <w:pStyle w:val="Prrafodelista"/>
        <w:numPr>
          <w:ilvl w:val="0"/>
          <w:numId w:val="20"/>
        </w:numPr>
        <w:spacing w:line="276" w:lineRule="auto"/>
        <w:jc w:val="both"/>
        <w:rPr>
          <w:rFonts w:ascii="Montserrat" w:hAnsi="Montserrat"/>
          <w:sz w:val="18"/>
          <w:szCs w:val="18"/>
        </w:rPr>
      </w:pPr>
      <w:r w:rsidRPr="006F58C1">
        <w:rPr>
          <w:rFonts w:ascii="Montserrat" w:hAnsi="Montserrat"/>
          <w:sz w:val="18"/>
          <w:szCs w:val="18"/>
        </w:rPr>
        <w:t>Se utilizó equipo aéreo</w:t>
      </w:r>
      <w:r w:rsidR="006F58C1" w:rsidRPr="006F58C1">
        <w:rPr>
          <w:rFonts w:ascii="Montserrat" w:hAnsi="Montserrat"/>
          <w:sz w:val="18"/>
          <w:szCs w:val="18"/>
        </w:rPr>
        <w:t xml:space="preserve"> permanentemente</w:t>
      </w:r>
      <w:r w:rsidR="007C635C" w:rsidRPr="006F58C1">
        <w:rPr>
          <w:rFonts w:ascii="Montserrat" w:hAnsi="Montserrat"/>
          <w:sz w:val="18"/>
          <w:szCs w:val="18"/>
        </w:rPr>
        <w:t xml:space="preserve"> para abastecimiento </w:t>
      </w:r>
      <w:r w:rsidR="00FF5CB0" w:rsidRPr="006F58C1">
        <w:rPr>
          <w:rFonts w:ascii="Montserrat" w:hAnsi="Montserrat"/>
          <w:sz w:val="18"/>
          <w:szCs w:val="18"/>
        </w:rPr>
        <w:t>alimenticio,</w:t>
      </w:r>
      <w:r w:rsidR="007C635C" w:rsidRPr="006F58C1">
        <w:rPr>
          <w:rFonts w:ascii="Montserrat" w:hAnsi="Montserrat"/>
          <w:sz w:val="18"/>
          <w:szCs w:val="18"/>
        </w:rPr>
        <w:t xml:space="preserve"> </w:t>
      </w:r>
      <w:r w:rsidR="004011B8" w:rsidRPr="006F58C1">
        <w:rPr>
          <w:rFonts w:ascii="Montserrat" w:hAnsi="Montserrat"/>
          <w:sz w:val="18"/>
          <w:szCs w:val="18"/>
        </w:rPr>
        <w:t xml:space="preserve">traslado </w:t>
      </w:r>
      <w:r w:rsidR="00FF5CB0" w:rsidRPr="006F58C1">
        <w:rPr>
          <w:rFonts w:ascii="Montserrat" w:hAnsi="Montserrat"/>
          <w:sz w:val="18"/>
          <w:szCs w:val="18"/>
        </w:rPr>
        <w:t xml:space="preserve">y operación </w:t>
      </w:r>
      <w:r w:rsidR="004011B8" w:rsidRPr="006F58C1">
        <w:rPr>
          <w:rFonts w:ascii="Montserrat" w:hAnsi="Montserrat"/>
          <w:sz w:val="18"/>
          <w:szCs w:val="18"/>
        </w:rPr>
        <w:t>de las b</w:t>
      </w:r>
      <w:r w:rsidR="007C635C" w:rsidRPr="006F58C1">
        <w:rPr>
          <w:rFonts w:ascii="Montserrat" w:hAnsi="Montserrat"/>
          <w:sz w:val="18"/>
          <w:szCs w:val="18"/>
        </w:rPr>
        <w:t>r</w:t>
      </w:r>
      <w:r w:rsidR="004011B8" w:rsidRPr="006F58C1">
        <w:rPr>
          <w:rFonts w:ascii="Montserrat" w:hAnsi="Montserrat"/>
          <w:sz w:val="18"/>
          <w:szCs w:val="18"/>
        </w:rPr>
        <w:t>i</w:t>
      </w:r>
      <w:r w:rsidR="007C635C" w:rsidRPr="006F58C1">
        <w:rPr>
          <w:rFonts w:ascii="Montserrat" w:hAnsi="Montserrat"/>
          <w:sz w:val="18"/>
          <w:szCs w:val="18"/>
        </w:rPr>
        <w:t>gadas.</w:t>
      </w:r>
    </w:p>
    <w:p w:rsidR="00F1081F" w:rsidRPr="006F58C1" w:rsidRDefault="00C24E0C" w:rsidP="00F1081F">
      <w:pPr>
        <w:pStyle w:val="Prrafodelista"/>
        <w:numPr>
          <w:ilvl w:val="0"/>
          <w:numId w:val="20"/>
        </w:numPr>
        <w:spacing w:line="276" w:lineRule="auto"/>
        <w:jc w:val="both"/>
        <w:rPr>
          <w:rFonts w:ascii="Montserrat" w:hAnsi="Montserrat"/>
          <w:sz w:val="18"/>
          <w:szCs w:val="18"/>
        </w:rPr>
      </w:pPr>
      <w:r w:rsidRPr="006F58C1">
        <w:rPr>
          <w:rFonts w:ascii="Montserrat" w:hAnsi="Montserrat"/>
          <w:sz w:val="18"/>
          <w:szCs w:val="18"/>
        </w:rPr>
        <w:t>Las brigadas durante su periodo de operación acamparon</w:t>
      </w:r>
      <w:r w:rsidR="00F1081F" w:rsidRPr="006F58C1">
        <w:rPr>
          <w:rFonts w:ascii="Montserrat" w:hAnsi="Montserrat"/>
          <w:sz w:val="18"/>
          <w:szCs w:val="18"/>
        </w:rPr>
        <w:t xml:space="preserve"> en áreas remotas</w:t>
      </w:r>
      <w:r w:rsidR="007C635C" w:rsidRPr="006F58C1">
        <w:rPr>
          <w:rFonts w:ascii="Montserrat" w:hAnsi="Montserrat"/>
          <w:sz w:val="18"/>
          <w:szCs w:val="18"/>
        </w:rPr>
        <w:t>.</w:t>
      </w:r>
    </w:p>
    <w:p w:rsidR="00F1081F" w:rsidRDefault="00C24E0C" w:rsidP="00F1081F">
      <w:pPr>
        <w:pStyle w:val="Prrafodelista"/>
        <w:numPr>
          <w:ilvl w:val="0"/>
          <w:numId w:val="20"/>
        </w:numPr>
        <w:spacing w:line="276" w:lineRule="auto"/>
        <w:jc w:val="both"/>
        <w:rPr>
          <w:rFonts w:ascii="Montserrat" w:hAnsi="Montserrat"/>
          <w:sz w:val="18"/>
          <w:szCs w:val="18"/>
        </w:rPr>
      </w:pPr>
      <w:r w:rsidRPr="006F58C1">
        <w:rPr>
          <w:rFonts w:ascii="Montserrat" w:hAnsi="Montserrat"/>
          <w:sz w:val="18"/>
          <w:szCs w:val="18"/>
        </w:rPr>
        <w:t>Se atendieron 3 incidentes</w:t>
      </w:r>
      <w:r w:rsidR="00F1081F" w:rsidRPr="006F58C1">
        <w:rPr>
          <w:rFonts w:ascii="Montserrat" w:hAnsi="Montserrat"/>
          <w:sz w:val="18"/>
          <w:szCs w:val="18"/>
        </w:rPr>
        <w:t xml:space="preserve"> m</w:t>
      </w:r>
      <w:r w:rsidRPr="006F58C1">
        <w:rPr>
          <w:rFonts w:ascii="Montserrat" w:hAnsi="Montserrat"/>
          <w:sz w:val="18"/>
          <w:szCs w:val="18"/>
        </w:rPr>
        <w:t>édico</w:t>
      </w:r>
      <w:r w:rsidR="006F58C1" w:rsidRPr="006F58C1">
        <w:rPr>
          <w:rFonts w:ascii="Montserrat" w:hAnsi="Montserrat"/>
          <w:sz w:val="18"/>
          <w:szCs w:val="18"/>
        </w:rPr>
        <w:t>s de relevancia</w:t>
      </w:r>
      <w:r w:rsidR="008321EA">
        <w:rPr>
          <w:rFonts w:ascii="Montserrat" w:hAnsi="Montserrat"/>
          <w:sz w:val="18"/>
          <w:szCs w:val="18"/>
        </w:rPr>
        <w:t>, originados por picaduras de abejas y enfermedades urinarias</w:t>
      </w:r>
      <w:r w:rsidR="001F59FB">
        <w:rPr>
          <w:rFonts w:ascii="Montserrat" w:hAnsi="Montserrat"/>
          <w:sz w:val="18"/>
          <w:szCs w:val="18"/>
        </w:rPr>
        <w:t>.</w:t>
      </w:r>
    </w:p>
    <w:p w:rsidR="001F59FB" w:rsidRDefault="00570593" w:rsidP="004D35CA">
      <w:pPr>
        <w:pStyle w:val="Prrafodelista"/>
        <w:numPr>
          <w:ilvl w:val="0"/>
          <w:numId w:val="20"/>
        </w:numPr>
        <w:jc w:val="both"/>
        <w:rPr>
          <w:rFonts w:ascii="Montserrat" w:hAnsi="Montserrat"/>
          <w:sz w:val="18"/>
          <w:szCs w:val="18"/>
        </w:rPr>
      </w:pPr>
      <w:r>
        <w:rPr>
          <w:rFonts w:ascii="Montserrat" w:hAnsi="Montserrat"/>
          <w:sz w:val="18"/>
          <w:szCs w:val="18"/>
        </w:rPr>
        <w:t xml:space="preserve">Las brigadas mexicanas </w:t>
      </w:r>
      <w:r w:rsidR="005A4AEE">
        <w:rPr>
          <w:rFonts w:ascii="Montserrat" w:hAnsi="Montserrat"/>
          <w:sz w:val="18"/>
          <w:szCs w:val="18"/>
        </w:rPr>
        <w:t>fueron asignadas a divisiones completas</w:t>
      </w:r>
      <w:r w:rsidR="000F0E7D">
        <w:rPr>
          <w:rFonts w:ascii="Montserrat" w:hAnsi="Montserrat"/>
          <w:sz w:val="18"/>
          <w:szCs w:val="18"/>
        </w:rPr>
        <w:t xml:space="preserve"> para cumplir las asignaciones</w:t>
      </w:r>
      <w:r w:rsidR="004E0FB5">
        <w:rPr>
          <w:rFonts w:ascii="Montserrat" w:hAnsi="Montserrat"/>
          <w:sz w:val="18"/>
          <w:szCs w:val="18"/>
        </w:rPr>
        <w:t>;</w:t>
      </w:r>
      <w:r w:rsidR="000F0E7D">
        <w:rPr>
          <w:rFonts w:ascii="Montserrat" w:hAnsi="Montserrat"/>
          <w:sz w:val="18"/>
          <w:szCs w:val="18"/>
        </w:rPr>
        <w:t xml:space="preserve"> únicamente reportaron las actividades vía radio y en ocasiones al Supervisor de División.</w:t>
      </w:r>
    </w:p>
    <w:tbl>
      <w:tblPr>
        <w:tblStyle w:val="Tablaconcuadrcula"/>
        <w:tblpPr w:leftFromText="141" w:rightFromText="141" w:vertAnchor="page" w:horzAnchor="margin" w:tblpXSpec="center" w:tblpY="1193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43"/>
        <w:gridCol w:w="4732"/>
      </w:tblGrid>
      <w:tr w:rsidR="000F0E7D" w:rsidTr="000F0E7D">
        <w:trPr>
          <w:trHeight w:val="1849"/>
        </w:trPr>
        <w:tc>
          <w:tcPr>
            <w:tcW w:w="4443" w:type="dxa"/>
            <w:vAlign w:val="center"/>
          </w:tcPr>
          <w:p w:rsidR="000F0E7D" w:rsidRDefault="000F0E7D" w:rsidP="000F0E7D">
            <w:pPr>
              <w:jc w:val="center"/>
              <w:rPr>
                <w:i/>
                <w:sz w:val="16"/>
              </w:rPr>
            </w:pPr>
            <w:r>
              <w:rPr>
                <w:i/>
                <w:noProof/>
                <w:sz w:val="16"/>
                <w:lang w:val="es-MX" w:eastAsia="es-MX" w:bidi="ar-SA"/>
              </w:rPr>
              <w:drawing>
                <wp:inline distT="0" distB="0" distL="0" distR="0" wp14:anchorId="5A0056AD" wp14:editId="5A0A1EE9">
                  <wp:extent cx="1317129" cy="2017457"/>
                  <wp:effectExtent l="0" t="7303" r="9208" b="9207"/>
                  <wp:docPr id="48" name="Imagen 48" descr="\\arnoldo-velazqu\Operaciones\4. MOVILIZACIONES\2023\Internacional\2. Segundo despliegue Canadá\Fotos\Fotos_C176\20230820_15072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\\arnoldo-velazqu\Operaciones\4. MOVILIZACIONES\2023\Internacional\2. Segundo despliegue Canadá\Fotos\Fotos_C176\20230820_150727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2868" r="35567"/>
                          <a:stretch/>
                        </pic:blipFill>
                        <pic:spPr bwMode="auto">
                          <a:xfrm rot="5400000">
                            <a:off x="0" y="0"/>
                            <a:ext cx="1327827" cy="20338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32" w:type="dxa"/>
            <w:vAlign w:val="center"/>
          </w:tcPr>
          <w:p w:rsidR="000F0E7D" w:rsidRDefault="000F0E7D" w:rsidP="00851995">
            <w:pPr>
              <w:jc w:val="center"/>
              <w:rPr>
                <w:i/>
                <w:noProof/>
                <w:sz w:val="16"/>
                <w:lang w:val="es-MX" w:eastAsia="es-MX" w:bidi="ar-SA"/>
              </w:rPr>
            </w:pPr>
            <w:r>
              <w:rPr>
                <w:i/>
                <w:noProof/>
                <w:sz w:val="16"/>
                <w:lang w:val="es-MX" w:eastAsia="es-MX" w:bidi="ar-SA"/>
              </w:rPr>
              <w:drawing>
                <wp:inline distT="0" distB="0" distL="0" distR="0" wp14:anchorId="5150B858" wp14:editId="20BCF0CC">
                  <wp:extent cx="1292281" cy="1893653"/>
                  <wp:effectExtent l="4128" t="0" r="7302" b="7303"/>
                  <wp:docPr id="49" name="Imagen 49" descr="\\arnoldo-velazqu\Operaciones\4. MOVILIZACIONES\2023\Internacional\2. Segundo despliegue Canadá\Fotos\Fotos_C176\20230820_16275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\\arnoldo-velazqu\Operaciones\4. MOVILIZACIONES\2023\Internacional\2. Segundo despliegue Canadá\Fotos\Fotos_C176\20230820_162754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343" r="14254"/>
                          <a:stretch/>
                        </pic:blipFill>
                        <pic:spPr bwMode="auto">
                          <a:xfrm rot="5400000">
                            <a:off x="0" y="0"/>
                            <a:ext cx="1293224" cy="18950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F0E7D" w:rsidTr="000F0E7D">
        <w:trPr>
          <w:trHeight w:val="88"/>
        </w:trPr>
        <w:tc>
          <w:tcPr>
            <w:tcW w:w="4443" w:type="dxa"/>
          </w:tcPr>
          <w:p w:rsidR="000F0E7D" w:rsidRPr="003904FC" w:rsidRDefault="000F0E7D" w:rsidP="00851995">
            <w:pPr>
              <w:jc w:val="center"/>
              <w:rPr>
                <w:rFonts w:ascii="Montserrat" w:hAnsi="Montserrat"/>
                <w:sz w:val="14"/>
                <w:szCs w:val="14"/>
              </w:rPr>
            </w:pPr>
            <w:r w:rsidRPr="003904FC">
              <w:rPr>
                <w:rFonts w:ascii="Montserrat" w:hAnsi="Montserrat"/>
                <w:sz w:val="14"/>
                <w:szCs w:val="14"/>
              </w:rPr>
              <w:t>Imagen 1. Brigada realizando apertura de brechas cortafuegos</w:t>
            </w:r>
          </w:p>
        </w:tc>
        <w:tc>
          <w:tcPr>
            <w:tcW w:w="4732" w:type="dxa"/>
          </w:tcPr>
          <w:p w:rsidR="000F0E7D" w:rsidRPr="003904FC" w:rsidRDefault="000F0E7D" w:rsidP="00851995">
            <w:pPr>
              <w:jc w:val="center"/>
              <w:rPr>
                <w:rFonts w:ascii="Montserrat" w:hAnsi="Montserrat"/>
                <w:sz w:val="14"/>
                <w:szCs w:val="14"/>
              </w:rPr>
            </w:pPr>
            <w:r w:rsidRPr="003904FC">
              <w:rPr>
                <w:rFonts w:ascii="Montserrat" w:hAnsi="Montserrat"/>
                <w:sz w:val="14"/>
                <w:szCs w:val="14"/>
              </w:rPr>
              <w:t>Imagen 2. Brigada en traslado a las áreas de trabajo</w:t>
            </w:r>
          </w:p>
        </w:tc>
      </w:tr>
    </w:tbl>
    <w:p w:rsidR="00047CED" w:rsidRPr="00A21A57" w:rsidRDefault="00047CED" w:rsidP="00871470">
      <w:pPr>
        <w:pStyle w:val="Ttulo2"/>
        <w:ind w:left="0" w:firstLine="0"/>
      </w:pPr>
    </w:p>
    <w:tbl>
      <w:tblPr>
        <w:tblpPr w:leftFromText="141" w:rightFromText="141" w:vertAnchor="text" w:horzAnchor="margin" w:tblpX="108" w:tblpY="-96"/>
        <w:tblW w:w="491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47"/>
      </w:tblGrid>
      <w:tr w:rsidR="002D5476" w:rsidRPr="00EC1773" w:rsidTr="00DE4516">
        <w:tc>
          <w:tcPr>
            <w:tcW w:w="5000" w:type="pct"/>
            <w:shd w:val="clear" w:color="auto" w:fill="BFBFBF" w:themeFill="background1" w:themeFillShade="BF"/>
          </w:tcPr>
          <w:p w:rsidR="002D5476" w:rsidRPr="006F58C1" w:rsidRDefault="00557D51" w:rsidP="00043748">
            <w:pPr>
              <w:pStyle w:val="Ttulo2"/>
              <w:ind w:left="0" w:firstLine="0"/>
              <w:jc w:val="center"/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Segundo Equipo de Intervención</w:t>
            </w:r>
          </w:p>
          <w:p w:rsidR="002D5476" w:rsidRPr="002647E4" w:rsidRDefault="002D5476" w:rsidP="00043748">
            <w:pPr>
              <w:pStyle w:val="Ttulo2"/>
              <w:ind w:left="0" w:firstLine="0"/>
              <w:jc w:val="center"/>
              <w:rPr>
                <w:b w:val="0"/>
                <w:sz w:val="24"/>
                <w:szCs w:val="24"/>
                <w:lang w:val="es-MX"/>
              </w:rPr>
            </w:pPr>
            <w:r w:rsidRPr="006F58C1">
              <w:rPr>
                <w:rFonts w:ascii="Montserrat" w:hAnsi="Montserrat"/>
                <w:sz w:val="20"/>
                <w:szCs w:val="20"/>
              </w:rPr>
              <w:t>COLUMBIA BRITÁNICA</w:t>
            </w:r>
          </w:p>
        </w:tc>
      </w:tr>
    </w:tbl>
    <w:p w:rsidR="00CA322C" w:rsidRDefault="00CA322C" w:rsidP="009739D1">
      <w:pPr>
        <w:spacing w:line="276" w:lineRule="auto"/>
        <w:jc w:val="both"/>
        <w:rPr>
          <w:rFonts w:ascii="Montserrat" w:hAnsi="Montserrat"/>
          <w:sz w:val="18"/>
          <w:szCs w:val="18"/>
        </w:rPr>
      </w:pPr>
      <w:r w:rsidRPr="00154332">
        <w:rPr>
          <w:rFonts w:ascii="Montserrat" w:hAnsi="Montserrat"/>
          <w:sz w:val="18"/>
          <w:szCs w:val="18"/>
        </w:rPr>
        <w:t xml:space="preserve">El apoyo a los incendios forestales en Columbia Británica, Canadá contó con el apoyo de 102 técnicos y combatientes de los cuales el </w:t>
      </w:r>
      <w:r w:rsidR="001A45DF" w:rsidRPr="004E0FB5">
        <w:rPr>
          <w:rFonts w:ascii="Montserrat" w:hAnsi="Montserrat"/>
          <w:b/>
          <w:sz w:val="18"/>
          <w:szCs w:val="18"/>
        </w:rPr>
        <w:t>8</w:t>
      </w:r>
      <w:r w:rsidRPr="004E0FB5">
        <w:rPr>
          <w:rFonts w:ascii="Montserrat" w:hAnsi="Montserrat"/>
          <w:b/>
          <w:sz w:val="18"/>
          <w:szCs w:val="18"/>
        </w:rPr>
        <w:t>8%</w:t>
      </w:r>
      <w:r w:rsidRPr="00154332">
        <w:rPr>
          <w:rFonts w:ascii="Montserrat" w:hAnsi="Montserrat"/>
          <w:sz w:val="18"/>
          <w:szCs w:val="18"/>
        </w:rPr>
        <w:t xml:space="preserve"> corresponde a personal de la CONAFOR y el </w:t>
      </w:r>
      <w:r w:rsidR="001A45DF" w:rsidRPr="004E0FB5">
        <w:rPr>
          <w:rFonts w:ascii="Montserrat" w:hAnsi="Montserrat"/>
          <w:b/>
          <w:sz w:val="18"/>
          <w:szCs w:val="18"/>
        </w:rPr>
        <w:t>12</w:t>
      </w:r>
      <w:r w:rsidRPr="004E0FB5">
        <w:rPr>
          <w:rFonts w:ascii="Montserrat" w:hAnsi="Montserrat"/>
          <w:b/>
          <w:sz w:val="18"/>
          <w:szCs w:val="18"/>
        </w:rPr>
        <w:t>%</w:t>
      </w:r>
      <w:r w:rsidRPr="00154332">
        <w:rPr>
          <w:rFonts w:ascii="Montserrat" w:hAnsi="Montserrat"/>
          <w:sz w:val="18"/>
          <w:szCs w:val="18"/>
        </w:rPr>
        <w:t xml:space="preserve"> a personal externo, quienes desempeñaron sus actividades durante un periodo de operación de 50</w:t>
      </w:r>
      <w:r w:rsidR="007D3D2B">
        <w:rPr>
          <w:rFonts w:ascii="Montserrat" w:hAnsi="Montserrat"/>
          <w:sz w:val="18"/>
          <w:szCs w:val="18"/>
        </w:rPr>
        <w:t xml:space="preserve"> días correspondientes a tres</w:t>
      </w:r>
      <w:r w:rsidRPr="00154332">
        <w:rPr>
          <w:rFonts w:ascii="Montserrat" w:hAnsi="Montserrat"/>
          <w:sz w:val="18"/>
          <w:szCs w:val="18"/>
        </w:rPr>
        <w:t xml:space="preserve"> periodos de operación de 14 días</w:t>
      </w:r>
      <w:r w:rsidR="00A94AE8" w:rsidRPr="00154332">
        <w:rPr>
          <w:rFonts w:ascii="Montserrat" w:hAnsi="Montserrat"/>
          <w:sz w:val="18"/>
          <w:szCs w:val="18"/>
        </w:rPr>
        <w:t xml:space="preserve"> cada uno</w:t>
      </w:r>
      <w:r w:rsidRPr="00154332">
        <w:rPr>
          <w:rFonts w:ascii="Montserrat" w:hAnsi="Montserrat"/>
          <w:sz w:val="18"/>
          <w:szCs w:val="18"/>
        </w:rPr>
        <w:t xml:space="preserve">, dentro del área geográfica de </w:t>
      </w:r>
      <w:r w:rsidR="004E0FB5">
        <w:rPr>
          <w:rFonts w:ascii="Montserrat" w:hAnsi="Montserrat"/>
          <w:sz w:val="18"/>
          <w:szCs w:val="18"/>
        </w:rPr>
        <w:t xml:space="preserve">Prince George, </w:t>
      </w:r>
      <w:r w:rsidRPr="00154332">
        <w:rPr>
          <w:rFonts w:ascii="Montserrat" w:hAnsi="Montserrat"/>
          <w:sz w:val="18"/>
          <w:szCs w:val="18"/>
        </w:rPr>
        <w:t>Columbia Británica.</w:t>
      </w:r>
    </w:p>
    <w:p w:rsidR="00871470" w:rsidRPr="00154332" w:rsidRDefault="00871470" w:rsidP="009739D1">
      <w:pPr>
        <w:jc w:val="both"/>
        <w:rPr>
          <w:rFonts w:ascii="Montserrat" w:hAnsi="Montserrat"/>
          <w:sz w:val="18"/>
          <w:szCs w:val="18"/>
        </w:rPr>
      </w:pPr>
    </w:p>
    <w:p w:rsidR="00CA322C" w:rsidRDefault="00CA322C" w:rsidP="009739D1">
      <w:pPr>
        <w:jc w:val="both"/>
        <w:rPr>
          <w:rFonts w:ascii="Montserrat" w:hAnsi="Montserrat"/>
          <w:sz w:val="18"/>
          <w:szCs w:val="18"/>
        </w:rPr>
      </w:pPr>
      <w:r w:rsidRPr="00154332">
        <w:rPr>
          <w:rFonts w:ascii="Montserrat" w:hAnsi="Montserrat"/>
          <w:sz w:val="18"/>
          <w:szCs w:val="18"/>
        </w:rPr>
        <w:t>La estructura de mando que coordin</w:t>
      </w:r>
      <w:r w:rsidR="00315CE5">
        <w:rPr>
          <w:rFonts w:ascii="Montserrat" w:hAnsi="Montserrat"/>
          <w:sz w:val="18"/>
          <w:szCs w:val="18"/>
        </w:rPr>
        <w:t xml:space="preserve">ó dicho equipo estuvo integrada </w:t>
      </w:r>
      <w:r w:rsidRPr="00154332">
        <w:rPr>
          <w:rFonts w:ascii="Montserrat" w:hAnsi="Montserrat"/>
          <w:sz w:val="18"/>
          <w:szCs w:val="18"/>
        </w:rPr>
        <w:t>por:</w:t>
      </w:r>
    </w:p>
    <w:p w:rsidR="00315CE5" w:rsidRPr="00154332" w:rsidRDefault="00315CE5" w:rsidP="009E6009">
      <w:pPr>
        <w:jc w:val="both"/>
        <w:rPr>
          <w:rFonts w:ascii="Montserrat" w:hAnsi="Montserrat"/>
          <w:sz w:val="18"/>
          <w:szCs w:val="18"/>
        </w:rPr>
      </w:pPr>
    </w:p>
    <w:tbl>
      <w:tblPr>
        <w:tblStyle w:val="Tablaconcuadrcula"/>
        <w:tblW w:w="0" w:type="auto"/>
        <w:jc w:val="center"/>
        <w:tblInd w:w="-410" w:type="dxa"/>
        <w:tblLook w:val="04A0" w:firstRow="1" w:lastRow="0" w:firstColumn="1" w:lastColumn="0" w:noHBand="0" w:noVBand="1"/>
      </w:tblPr>
      <w:tblGrid>
        <w:gridCol w:w="2835"/>
        <w:gridCol w:w="1227"/>
        <w:gridCol w:w="3260"/>
        <w:gridCol w:w="2394"/>
      </w:tblGrid>
      <w:tr w:rsidR="00CA322C" w:rsidRPr="00154332" w:rsidTr="00871470">
        <w:trPr>
          <w:trHeight w:val="259"/>
          <w:jc w:val="center"/>
        </w:trPr>
        <w:tc>
          <w:tcPr>
            <w:tcW w:w="2835" w:type="dxa"/>
            <w:shd w:val="clear" w:color="auto" w:fill="D9D9D9" w:themeFill="background1" w:themeFillShade="D9"/>
            <w:vAlign w:val="center"/>
          </w:tcPr>
          <w:p w:rsidR="00CA322C" w:rsidRPr="00315CE5" w:rsidRDefault="00CA322C" w:rsidP="00CA322C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315CE5">
              <w:rPr>
                <w:rFonts w:ascii="Montserrat" w:hAnsi="Montserrat"/>
                <w:b/>
                <w:sz w:val="16"/>
                <w:szCs w:val="16"/>
              </w:rPr>
              <w:t>Posición</w:t>
            </w:r>
          </w:p>
        </w:tc>
        <w:tc>
          <w:tcPr>
            <w:tcW w:w="1227" w:type="dxa"/>
            <w:shd w:val="clear" w:color="auto" w:fill="D9D9D9" w:themeFill="background1" w:themeFillShade="D9"/>
            <w:vAlign w:val="center"/>
          </w:tcPr>
          <w:p w:rsidR="00CA322C" w:rsidRPr="00315CE5" w:rsidRDefault="00CA322C" w:rsidP="00CA322C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315CE5">
              <w:rPr>
                <w:rFonts w:ascii="Montserrat" w:hAnsi="Montserrat"/>
                <w:b/>
                <w:sz w:val="16"/>
                <w:szCs w:val="16"/>
              </w:rPr>
              <w:t>Clave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:rsidR="00CA322C" w:rsidRPr="00315CE5" w:rsidRDefault="00CA322C" w:rsidP="00CA322C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315CE5">
              <w:rPr>
                <w:rFonts w:ascii="Montserrat" w:hAnsi="Montserrat"/>
                <w:b/>
                <w:sz w:val="16"/>
                <w:szCs w:val="16"/>
              </w:rPr>
              <w:t>Nombre</w:t>
            </w:r>
          </w:p>
        </w:tc>
        <w:tc>
          <w:tcPr>
            <w:tcW w:w="2394" w:type="dxa"/>
            <w:shd w:val="clear" w:color="auto" w:fill="D9D9D9" w:themeFill="background1" w:themeFillShade="D9"/>
            <w:vAlign w:val="center"/>
          </w:tcPr>
          <w:p w:rsidR="00CA322C" w:rsidRPr="00315CE5" w:rsidRDefault="00CA322C" w:rsidP="00CA322C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315CE5">
              <w:rPr>
                <w:rFonts w:ascii="Montserrat" w:hAnsi="Montserrat"/>
                <w:b/>
                <w:sz w:val="16"/>
                <w:szCs w:val="16"/>
              </w:rPr>
              <w:t>Estado</w:t>
            </w:r>
          </w:p>
        </w:tc>
      </w:tr>
      <w:tr w:rsidR="004E0FB5" w:rsidRPr="00154332" w:rsidTr="00871470">
        <w:trPr>
          <w:trHeight w:val="259"/>
          <w:jc w:val="center"/>
        </w:trPr>
        <w:tc>
          <w:tcPr>
            <w:tcW w:w="2835" w:type="dxa"/>
            <w:vAlign w:val="center"/>
          </w:tcPr>
          <w:p w:rsidR="004E0FB5" w:rsidRPr="00315CE5" w:rsidRDefault="004E0FB5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AREP</w:t>
            </w:r>
          </w:p>
        </w:tc>
        <w:tc>
          <w:tcPr>
            <w:tcW w:w="1227" w:type="dxa"/>
            <w:vAlign w:val="center"/>
          </w:tcPr>
          <w:p w:rsidR="004E0FB5" w:rsidRPr="00315CE5" w:rsidRDefault="004E0FB5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O-866</w:t>
            </w:r>
          </w:p>
        </w:tc>
        <w:tc>
          <w:tcPr>
            <w:tcW w:w="3260" w:type="dxa"/>
            <w:vAlign w:val="center"/>
          </w:tcPr>
          <w:p w:rsidR="004E0FB5" w:rsidRPr="00315CE5" w:rsidRDefault="004E0FB5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Juan Manuel Villa Mejía</w:t>
            </w:r>
          </w:p>
        </w:tc>
        <w:tc>
          <w:tcPr>
            <w:tcW w:w="2394" w:type="dxa"/>
            <w:vAlign w:val="center"/>
          </w:tcPr>
          <w:p w:rsidR="004E0FB5" w:rsidRPr="00315CE5" w:rsidRDefault="004E0FB5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Jalisco</w:t>
            </w:r>
          </w:p>
        </w:tc>
      </w:tr>
      <w:tr w:rsidR="004E0FB5" w:rsidRPr="00154332" w:rsidTr="00871470">
        <w:trPr>
          <w:trHeight w:val="259"/>
          <w:jc w:val="center"/>
        </w:trPr>
        <w:tc>
          <w:tcPr>
            <w:tcW w:w="2835" w:type="dxa"/>
            <w:vAlign w:val="center"/>
          </w:tcPr>
          <w:p w:rsidR="004E0FB5" w:rsidRPr="00315CE5" w:rsidRDefault="004E0FB5" w:rsidP="00CA32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AREP</w:t>
            </w:r>
          </w:p>
        </w:tc>
        <w:tc>
          <w:tcPr>
            <w:tcW w:w="1227" w:type="dxa"/>
            <w:vAlign w:val="center"/>
          </w:tcPr>
          <w:p w:rsidR="004E0FB5" w:rsidRPr="00315CE5" w:rsidRDefault="004E0FB5" w:rsidP="00CA32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O-867</w:t>
            </w:r>
          </w:p>
        </w:tc>
        <w:tc>
          <w:tcPr>
            <w:tcW w:w="3260" w:type="dxa"/>
            <w:vAlign w:val="center"/>
          </w:tcPr>
          <w:p w:rsidR="004E0FB5" w:rsidRPr="00315CE5" w:rsidRDefault="004E0FB5" w:rsidP="00CA32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Marco Aurelio Rojas Gómez</w:t>
            </w:r>
          </w:p>
        </w:tc>
        <w:tc>
          <w:tcPr>
            <w:tcW w:w="2394" w:type="dxa"/>
            <w:vAlign w:val="center"/>
          </w:tcPr>
          <w:p w:rsidR="004E0FB5" w:rsidRPr="00315CE5" w:rsidRDefault="004E0FB5" w:rsidP="00CA32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Jalisco</w:t>
            </w:r>
          </w:p>
        </w:tc>
      </w:tr>
      <w:tr w:rsidR="004E0FB5" w:rsidRPr="00154332" w:rsidTr="00871470">
        <w:trPr>
          <w:trHeight w:val="272"/>
          <w:jc w:val="center"/>
        </w:trPr>
        <w:tc>
          <w:tcPr>
            <w:tcW w:w="2835" w:type="dxa"/>
            <w:vAlign w:val="center"/>
          </w:tcPr>
          <w:p w:rsidR="004E0FB5" w:rsidRPr="00315CE5" w:rsidRDefault="004E0FB5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Jefe de Brigada</w:t>
            </w:r>
          </w:p>
        </w:tc>
        <w:tc>
          <w:tcPr>
            <w:tcW w:w="1227" w:type="dxa"/>
            <w:vAlign w:val="center"/>
          </w:tcPr>
          <w:p w:rsidR="004E0FB5" w:rsidRPr="00315CE5" w:rsidRDefault="004E0FB5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C-173</w:t>
            </w:r>
          </w:p>
        </w:tc>
        <w:tc>
          <w:tcPr>
            <w:tcW w:w="3260" w:type="dxa"/>
            <w:vAlign w:val="center"/>
          </w:tcPr>
          <w:p w:rsidR="004E0FB5" w:rsidRPr="00315CE5" w:rsidRDefault="004E0FB5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Basilio Rodríguez Vargas</w:t>
            </w:r>
          </w:p>
        </w:tc>
        <w:tc>
          <w:tcPr>
            <w:tcW w:w="2394" w:type="dxa"/>
            <w:vAlign w:val="center"/>
          </w:tcPr>
          <w:p w:rsidR="004E0FB5" w:rsidRPr="00315CE5" w:rsidRDefault="004E0FB5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Puebla</w:t>
            </w:r>
          </w:p>
        </w:tc>
      </w:tr>
      <w:tr w:rsidR="004E0FB5" w:rsidRPr="00154332" w:rsidTr="00871470">
        <w:trPr>
          <w:trHeight w:val="272"/>
          <w:jc w:val="center"/>
        </w:trPr>
        <w:tc>
          <w:tcPr>
            <w:tcW w:w="2835" w:type="dxa"/>
            <w:vAlign w:val="center"/>
          </w:tcPr>
          <w:p w:rsidR="004E0FB5" w:rsidRPr="00315CE5" w:rsidRDefault="004E0FB5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Jefe de Brigada</w:t>
            </w:r>
          </w:p>
        </w:tc>
        <w:tc>
          <w:tcPr>
            <w:tcW w:w="1227" w:type="dxa"/>
            <w:vAlign w:val="center"/>
          </w:tcPr>
          <w:p w:rsidR="004E0FB5" w:rsidRPr="00315CE5" w:rsidRDefault="004E0FB5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C-174</w:t>
            </w:r>
          </w:p>
        </w:tc>
        <w:tc>
          <w:tcPr>
            <w:tcW w:w="3260" w:type="dxa"/>
            <w:vAlign w:val="center"/>
          </w:tcPr>
          <w:p w:rsidR="004E0FB5" w:rsidRPr="00315CE5" w:rsidRDefault="004E0FB5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José Emir Curiel López</w:t>
            </w:r>
          </w:p>
        </w:tc>
        <w:tc>
          <w:tcPr>
            <w:tcW w:w="2394" w:type="dxa"/>
            <w:vAlign w:val="center"/>
          </w:tcPr>
          <w:p w:rsidR="004E0FB5" w:rsidRPr="00315CE5" w:rsidRDefault="004E0FB5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Jalisco</w:t>
            </w:r>
          </w:p>
        </w:tc>
      </w:tr>
      <w:tr w:rsidR="004E0FB5" w:rsidRPr="00154332" w:rsidTr="00871470">
        <w:trPr>
          <w:trHeight w:val="272"/>
          <w:jc w:val="center"/>
        </w:trPr>
        <w:tc>
          <w:tcPr>
            <w:tcW w:w="2835" w:type="dxa"/>
            <w:vAlign w:val="center"/>
          </w:tcPr>
          <w:p w:rsidR="004E0FB5" w:rsidRPr="00315CE5" w:rsidRDefault="004E0FB5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Jefe de Brigada</w:t>
            </w:r>
          </w:p>
        </w:tc>
        <w:tc>
          <w:tcPr>
            <w:tcW w:w="1227" w:type="dxa"/>
            <w:vAlign w:val="center"/>
          </w:tcPr>
          <w:p w:rsidR="004E0FB5" w:rsidRPr="00315CE5" w:rsidRDefault="004E0FB5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C-175</w:t>
            </w:r>
          </w:p>
        </w:tc>
        <w:tc>
          <w:tcPr>
            <w:tcW w:w="3260" w:type="dxa"/>
            <w:vAlign w:val="center"/>
          </w:tcPr>
          <w:p w:rsidR="004E0FB5" w:rsidRPr="00315CE5" w:rsidRDefault="004E0FB5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Oscar René Domínguez Moreno</w:t>
            </w:r>
          </w:p>
        </w:tc>
        <w:tc>
          <w:tcPr>
            <w:tcW w:w="2394" w:type="dxa"/>
            <w:vAlign w:val="center"/>
          </w:tcPr>
          <w:p w:rsidR="004E0FB5" w:rsidRPr="00315CE5" w:rsidRDefault="004E0FB5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Durango</w:t>
            </w:r>
          </w:p>
        </w:tc>
      </w:tr>
      <w:tr w:rsidR="004E0FB5" w:rsidRPr="00154332" w:rsidTr="00871470">
        <w:trPr>
          <w:trHeight w:val="272"/>
          <w:jc w:val="center"/>
        </w:trPr>
        <w:tc>
          <w:tcPr>
            <w:tcW w:w="2835" w:type="dxa"/>
            <w:vAlign w:val="center"/>
          </w:tcPr>
          <w:p w:rsidR="004E0FB5" w:rsidRPr="00315CE5" w:rsidRDefault="004E0FB5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Jefe de Brigada</w:t>
            </w:r>
          </w:p>
        </w:tc>
        <w:tc>
          <w:tcPr>
            <w:tcW w:w="1227" w:type="dxa"/>
            <w:vAlign w:val="center"/>
          </w:tcPr>
          <w:p w:rsidR="004E0FB5" w:rsidRPr="00315CE5" w:rsidRDefault="004E0FB5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C-176</w:t>
            </w:r>
          </w:p>
        </w:tc>
        <w:tc>
          <w:tcPr>
            <w:tcW w:w="3260" w:type="dxa"/>
            <w:vAlign w:val="center"/>
          </w:tcPr>
          <w:p w:rsidR="004E0FB5" w:rsidRPr="00315CE5" w:rsidRDefault="004E0FB5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Carlos Ernesto Valdez Rodríguez</w:t>
            </w:r>
          </w:p>
        </w:tc>
        <w:tc>
          <w:tcPr>
            <w:tcW w:w="2394" w:type="dxa"/>
            <w:vAlign w:val="center"/>
          </w:tcPr>
          <w:p w:rsidR="004E0FB5" w:rsidRPr="00315CE5" w:rsidRDefault="004E0FB5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Coahuila de Zaragoza</w:t>
            </w:r>
          </w:p>
        </w:tc>
      </w:tr>
      <w:tr w:rsidR="004E0FB5" w:rsidRPr="00154332" w:rsidTr="00871470">
        <w:trPr>
          <w:trHeight w:val="272"/>
          <w:jc w:val="center"/>
        </w:trPr>
        <w:tc>
          <w:tcPr>
            <w:tcW w:w="2835" w:type="dxa"/>
            <w:vAlign w:val="center"/>
          </w:tcPr>
          <w:p w:rsidR="004E0FB5" w:rsidRPr="00315CE5" w:rsidRDefault="004E0FB5" w:rsidP="00CA32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Jefe de Brigada</w:t>
            </w:r>
          </w:p>
        </w:tc>
        <w:tc>
          <w:tcPr>
            <w:tcW w:w="1227" w:type="dxa"/>
            <w:vAlign w:val="center"/>
          </w:tcPr>
          <w:p w:rsidR="004E0FB5" w:rsidRPr="00315CE5" w:rsidRDefault="004E0FB5" w:rsidP="00CA32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C-177</w:t>
            </w:r>
          </w:p>
        </w:tc>
        <w:tc>
          <w:tcPr>
            <w:tcW w:w="3260" w:type="dxa"/>
            <w:vAlign w:val="center"/>
          </w:tcPr>
          <w:p w:rsidR="004E0FB5" w:rsidRPr="00315CE5" w:rsidRDefault="004E0FB5" w:rsidP="00CA32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Ricardo García Pacheco</w:t>
            </w:r>
          </w:p>
        </w:tc>
        <w:tc>
          <w:tcPr>
            <w:tcW w:w="2394" w:type="dxa"/>
            <w:vAlign w:val="center"/>
          </w:tcPr>
          <w:p w:rsidR="004E0FB5" w:rsidRPr="00315CE5" w:rsidRDefault="004E0FB5" w:rsidP="00CA32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Durango</w:t>
            </w:r>
          </w:p>
        </w:tc>
      </w:tr>
    </w:tbl>
    <w:p w:rsidR="00CA322C" w:rsidRPr="00154332" w:rsidRDefault="00CA322C" w:rsidP="009F3D61">
      <w:pPr>
        <w:jc w:val="both"/>
        <w:rPr>
          <w:rFonts w:ascii="Montserrat" w:hAnsi="Montserrat"/>
          <w:sz w:val="18"/>
          <w:szCs w:val="18"/>
        </w:rPr>
      </w:pPr>
    </w:p>
    <w:p w:rsidR="00CA322C" w:rsidRDefault="00CA322C" w:rsidP="009F3D61">
      <w:pPr>
        <w:spacing w:line="276" w:lineRule="auto"/>
        <w:jc w:val="both"/>
        <w:rPr>
          <w:rFonts w:ascii="Montserrat" w:hAnsi="Montserrat"/>
          <w:sz w:val="18"/>
          <w:szCs w:val="18"/>
        </w:rPr>
      </w:pPr>
      <w:r w:rsidRPr="00154332">
        <w:rPr>
          <w:rFonts w:ascii="Montserrat" w:hAnsi="Montserrat"/>
          <w:sz w:val="18"/>
          <w:szCs w:val="18"/>
        </w:rPr>
        <w:t>El personal combatiente de México realizó diversas actividades asignadas como "</w:t>
      </w:r>
      <w:proofErr w:type="spellStart"/>
      <w:r w:rsidRPr="00154332">
        <w:rPr>
          <w:rFonts w:ascii="Montserrat" w:hAnsi="Montserrat"/>
          <w:sz w:val="18"/>
          <w:szCs w:val="18"/>
        </w:rPr>
        <w:t>Unit</w:t>
      </w:r>
      <w:proofErr w:type="spellEnd"/>
      <w:r w:rsidRPr="00154332">
        <w:rPr>
          <w:rFonts w:ascii="Montserrat" w:hAnsi="Montserrat"/>
          <w:sz w:val="18"/>
          <w:szCs w:val="18"/>
        </w:rPr>
        <w:t xml:space="preserve"> </w:t>
      </w:r>
      <w:proofErr w:type="spellStart"/>
      <w:r w:rsidRPr="00154332">
        <w:rPr>
          <w:rFonts w:ascii="Montserrat" w:hAnsi="Montserrat"/>
          <w:sz w:val="18"/>
          <w:szCs w:val="18"/>
        </w:rPr>
        <w:t>Crews</w:t>
      </w:r>
      <w:proofErr w:type="spellEnd"/>
      <w:r w:rsidRPr="00154332">
        <w:rPr>
          <w:rFonts w:ascii="Montserrat" w:hAnsi="Montserrat"/>
          <w:sz w:val="18"/>
          <w:szCs w:val="18"/>
        </w:rPr>
        <w:t>", en coordinación con las brigadas de Canadá</w:t>
      </w:r>
      <w:r w:rsidR="00A94AE8" w:rsidRPr="00154332">
        <w:rPr>
          <w:rFonts w:ascii="Montserrat" w:hAnsi="Montserrat"/>
          <w:sz w:val="18"/>
          <w:szCs w:val="18"/>
        </w:rPr>
        <w:t xml:space="preserve"> y Estados Unidos</w:t>
      </w:r>
      <w:r w:rsidRPr="00154332">
        <w:rPr>
          <w:rFonts w:ascii="Montserrat" w:hAnsi="Montserrat"/>
          <w:sz w:val="18"/>
          <w:szCs w:val="18"/>
        </w:rPr>
        <w:t>, reconocidas por su alto nivel de entrenamiento técnico y rendimiento físico, las cual</w:t>
      </w:r>
      <w:r w:rsidR="009F3D61">
        <w:rPr>
          <w:rFonts w:ascii="Montserrat" w:hAnsi="Montserrat"/>
          <w:sz w:val="18"/>
          <w:szCs w:val="18"/>
        </w:rPr>
        <w:t>es se describen a continuación:</w:t>
      </w:r>
    </w:p>
    <w:p w:rsidR="009F3D61" w:rsidRPr="00154332" w:rsidRDefault="009F3D61" w:rsidP="007B2D14">
      <w:pPr>
        <w:jc w:val="both"/>
        <w:rPr>
          <w:rFonts w:ascii="Montserrat" w:hAnsi="Montserrat"/>
          <w:sz w:val="18"/>
          <w:szCs w:val="18"/>
        </w:rPr>
      </w:pPr>
    </w:p>
    <w:tbl>
      <w:tblPr>
        <w:tblStyle w:val="Tablaconcuadrcula"/>
        <w:tblW w:w="0" w:type="auto"/>
        <w:jc w:val="center"/>
        <w:tblInd w:w="-1422" w:type="dxa"/>
        <w:tblLayout w:type="fixed"/>
        <w:tblLook w:val="04A0" w:firstRow="1" w:lastRow="0" w:firstColumn="1" w:lastColumn="0" w:noHBand="0" w:noVBand="1"/>
      </w:tblPr>
      <w:tblGrid>
        <w:gridCol w:w="1591"/>
        <w:gridCol w:w="992"/>
        <w:gridCol w:w="992"/>
        <w:gridCol w:w="992"/>
        <w:gridCol w:w="993"/>
        <w:gridCol w:w="992"/>
        <w:gridCol w:w="1134"/>
        <w:gridCol w:w="992"/>
        <w:gridCol w:w="1078"/>
      </w:tblGrid>
      <w:tr w:rsidR="00070FCE" w:rsidRPr="00154332" w:rsidTr="00043748">
        <w:trPr>
          <w:trHeight w:val="91"/>
          <w:jc w:val="center"/>
        </w:trPr>
        <w:tc>
          <w:tcPr>
            <w:tcW w:w="1591" w:type="dxa"/>
            <w:vMerge w:val="restart"/>
            <w:shd w:val="clear" w:color="auto" w:fill="D9D9D9" w:themeFill="background1" w:themeFillShade="D9"/>
            <w:vAlign w:val="center"/>
          </w:tcPr>
          <w:p w:rsidR="00070FCE" w:rsidRPr="008321EA" w:rsidRDefault="00070FCE" w:rsidP="008321EA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321EA">
              <w:rPr>
                <w:rFonts w:ascii="Montserrat" w:hAnsi="Montserrat"/>
                <w:b/>
                <w:sz w:val="16"/>
                <w:szCs w:val="16"/>
              </w:rPr>
              <w:t>Provincia</w:t>
            </w:r>
          </w:p>
        </w:tc>
        <w:tc>
          <w:tcPr>
            <w:tcW w:w="8165" w:type="dxa"/>
            <w:gridSpan w:val="8"/>
            <w:shd w:val="clear" w:color="auto" w:fill="D9D9D9" w:themeFill="background1" w:themeFillShade="D9"/>
            <w:vAlign w:val="center"/>
          </w:tcPr>
          <w:p w:rsidR="00070FCE" w:rsidRPr="008321EA" w:rsidRDefault="00070FCE" w:rsidP="00CA322C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321EA">
              <w:rPr>
                <w:rFonts w:ascii="Montserrat" w:hAnsi="Montserrat"/>
                <w:b/>
                <w:sz w:val="16"/>
                <w:szCs w:val="16"/>
              </w:rPr>
              <w:t>Actividades realizadas</w:t>
            </w:r>
          </w:p>
        </w:tc>
      </w:tr>
      <w:tr w:rsidR="00070FCE" w:rsidRPr="00154332" w:rsidTr="00CD4478">
        <w:trPr>
          <w:cantSplit/>
          <w:trHeight w:val="1287"/>
          <w:jc w:val="center"/>
        </w:trPr>
        <w:tc>
          <w:tcPr>
            <w:tcW w:w="1591" w:type="dxa"/>
            <w:vMerge/>
          </w:tcPr>
          <w:p w:rsidR="00070FCE" w:rsidRPr="008321EA" w:rsidRDefault="00070FCE" w:rsidP="00CA322C">
            <w:pPr>
              <w:spacing w:line="276" w:lineRule="auto"/>
              <w:jc w:val="both"/>
              <w:rPr>
                <w:rFonts w:ascii="Montserrat" w:hAnsi="Montserrat"/>
                <w:b/>
                <w:sz w:val="16"/>
                <w:szCs w:val="16"/>
              </w:rPr>
            </w:pPr>
          </w:p>
        </w:tc>
        <w:tc>
          <w:tcPr>
            <w:tcW w:w="992" w:type="dxa"/>
            <w:textDirection w:val="tbRl"/>
            <w:vAlign w:val="center"/>
          </w:tcPr>
          <w:p w:rsidR="00070FCE" w:rsidRPr="008321EA" w:rsidRDefault="00070FCE" w:rsidP="00CA322C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Ataque directo</w:t>
            </w:r>
          </w:p>
        </w:tc>
        <w:tc>
          <w:tcPr>
            <w:tcW w:w="992" w:type="dxa"/>
            <w:textDirection w:val="tbRl"/>
            <w:vAlign w:val="center"/>
          </w:tcPr>
          <w:p w:rsidR="00070FCE" w:rsidRPr="008321EA" w:rsidRDefault="00070FCE" w:rsidP="00CA322C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Ataque indirecto</w:t>
            </w:r>
          </w:p>
        </w:tc>
        <w:tc>
          <w:tcPr>
            <w:tcW w:w="992" w:type="dxa"/>
            <w:textDirection w:val="tbRl"/>
            <w:vAlign w:val="center"/>
          </w:tcPr>
          <w:p w:rsidR="00070FCE" w:rsidRPr="008321EA" w:rsidRDefault="00070FCE" w:rsidP="00CA322C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Instalación de motobombas</w:t>
            </w:r>
          </w:p>
        </w:tc>
        <w:tc>
          <w:tcPr>
            <w:tcW w:w="993" w:type="dxa"/>
            <w:textDirection w:val="tbRl"/>
            <w:vAlign w:val="center"/>
          </w:tcPr>
          <w:p w:rsidR="00070FCE" w:rsidRPr="008321EA" w:rsidRDefault="00070FCE" w:rsidP="00CA322C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Instalación de sistemas de bombeo (mangueras)</w:t>
            </w:r>
          </w:p>
        </w:tc>
        <w:tc>
          <w:tcPr>
            <w:tcW w:w="992" w:type="dxa"/>
            <w:textDirection w:val="tbRl"/>
            <w:vAlign w:val="center"/>
          </w:tcPr>
          <w:p w:rsidR="00070FCE" w:rsidRPr="008321EA" w:rsidRDefault="00070FCE" w:rsidP="00CA322C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Recuperación de sistemas de bombeo (mangueras)</w:t>
            </w:r>
          </w:p>
        </w:tc>
        <w:tc>
          <w:tcPr>
            <w:tcW w:w="1134" w:type="dxa"/>
            <w:textDirection w:val="tbRl"/>
            <w:vAlign w:val="center"/>
          </w:tcPr>
          <w:p w:rsidR="00070FCE" w:rsidRPr="008321EA" w:rsidRDefault="00070FCE" w:rsidP="00CA322C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Apertura de Brechas cortafuego (m)</w:t>
            </w:r>
          </w:p>
        </w:tc>
        <w:tc>
          <w:tcPr>
            <w:tcW w:w="992" w:type="dxa"/>
            <w:textDirection w:val="tbRl"/>
            <w:vAlign w:val="center"/>
          </w:tcPr>
          <w:p w:rsidR="00070FCE" w:rsidRPr="008321EA" w:rsidRDefault="00070FCE" w:rsidP="00CA322C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Rastreo y liquidación (ha)</w:t>
            </w:r>
          </w:p>
        </w:tc>
        <w:tc>
          <w:tcPr>
            <w:tcW w:w="1078" w:type="dxa"/>
            <w:textDirection w:val="tbRl"/>
            <w:vAlign w:val="center"/>
          </w:tcPr>
          <w:p w:rsidR="00070FCE" w:rsidRPr="008321EA" w:rsidRDefault="00070FCE" w:rsidP="00CA322C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Puntos calientes liquidados</w:t>
            </w:r>
          </w:p>
        </w:tc>
      </w:tr>
      <w:tr w:rsidR="00070FCE" w:rsidRPr="00154332" w:rsidTr="00E52C42">
        <w:trPr>
          <w:trHeight w:val="600"/>
          <w:jc w:val="center"/>
        </w:trPr>
        <w:tc>
          <w:tcPr>
            <w:tcW w:w="1591" w:type="dxa"/>
            <w:vAlign w:val="center"/>
          </w:tcPr>
          <w:p w:rsidR="006934F1" w:rsidRPr="006934F1" w:rsidRDefault="006934F1" w:rsidP="006934F1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>
              <w:rPr>
                <w:rFonts w:ascii="Montserrat" w:hAnsi="Montserrat"/>
                <w:b/>
                <w:sz w:val="16"/>
                <w:szCs w:val="16"/>
              </w:rPr>
              <w:t>Columbia Británica</w:t>
            </w:r>
          </w:p>
          <w:p w:rsidR="00070FCE" w:rsidRPr="008321EA" w:rsidRDefault="00070FCE" w:rsidP="007E4F7B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Equipo</w:t>
            </w:r>
          </w:p>
          <w:p w:rsidR="00070FCE" w:rsidRPr="008321EA" w:rsidRDefault="00070FCE" w:rsidP="00CA32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Intervención_02</w:t>
            </w:r>
          </w:p>
        </w:tc>
        <w:tc>
          <w:tcPr>
            <w:tcW w:w="992" w:type="dxa"/>
            <w:vAlign w:val="center"/>
          </w:tcPr>
          <w:p w:rsidR="00070FCE" w:rsidRPr="008321EA" w:rsidRDefault="00070FCE" w:rsidP="00CA32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x</w:t>
            </w:r>
          </w:p>
        </w:tc>
        <w:tc>
          <w:tcPr>
            <w:tcW w:w="992" w:type="dxa"/>
            <w:vAlign w:val="center"/>
          </w:tcPr>
          <w:p w:rsidR="00070FCE" w:rsidRPr="008321EA" w:rsidRDefault="00070FCE" w:rsidP="00CA32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x</w:t>
            </w:r>
          </w:p>
        </w:tc>
        <w:tc>
          <w:tcPr>
            <w:tcW w:w="992" w:type="dxa"/>
            <w:vAlign w:val="center"/>
          </w:tcPr>
          <w:p w:rsidR="00070FCE" w:rsidRPr="008321EA" w:rsidRDefault="00070FCE" w:rsidP="00070FCE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71</w:t>
            </w:r>
          </w:p>
        </w:tc>
        <w:tc>
          <w:tcPr>
            <w:tcW w:w="993" w:type="dxa"/>
            <w:vAlign w:val="center"/>
          </w:tcPr>
          <w:p w:rsidR="00070FCE" w:rsidRPr="008321EA" w:rsidRDefault="00070FCE" w:rsidP="00CA32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1,598</w:t>
            </w:r>
          </w:p>
        </w:tc>
        <w:tc>
          <w:tcPr>
            <w:tcW w:w="992" w:type="dxa"/>
            <w:vAlign w:val="center"/>
          </w:tcPr>
          <w:p w:rsidR="00070FCE" w:rsidRPr="008321EA" w:rsidRDefault="00070FCE" w:rsidP="00CA32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1,320</w:t>
            </w:r>
          </w:p>
        </w:tc>
        <w:tc>
          <w:tcPr>
            <w:tcW w:w="1134" w:type="dxa"/>
            <w:vAlign w:val="center"/>
          </w:tcPr>
          <w:p w:rsidR="00070FCE" w:rsidRPr="008321EA" w:rsidRDefault="00070FCE" w:rsidP="00CA32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13,740</w:t>
            </w:r>
          </w:p>
        </w:tc>
        <w:tc>
          <w:tcPr>
            <w:tcW w:w="992" w:type="dxa"/>
            <w:vAlign w:val="center"/>
          </w:tcPr>
          <w:p w:rsidR="00070FCE" w:rsidRPr="008321EA" w:rsidRDefault="00070FCE" w:rsidP="00CA32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201</w:t>
            </w:r>
          </w:p>
        </w:tc>
        <w:tc>
          <w:tcPr>
            <w:tcW w:w="1078" w:type="dxa"/>
            <w:vAlign w:val="center"/>
          </w:tcPr>
          <w:p w:rsidR="00070FCE" w:rsidRPr="008321EA" w:rsidRDefault="00070FCE" w:rsidP="00CA322C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4,189</w:t>
            </w:r>
          </w:p>
        </w:tc>
      </w:tr>
    </w:tbl>
    <w:p w:rsidR="00CA322C" w:rsidRPr="00154332" w:rsidRDefault="00CA322C" w:rsidP="005B68AE">
      <w:pPr>
        <w:jc w:val="both"/>
        <w:rPr>
          <w:rFonts w:ascii="Montserrat" w:hAnsi="Montserrat"/>
          <w:sz w:val="18"/>
          <w:szCs w:val="18"/>
        </w:rPr>
      </w:pPr>
    </w:p>
    <w:p w:rsidR="00CA322C" w:rsidRPr="00154332" w:rsidRDefault="00CA322C" w:rsidP="00CA322C">
      <w:pPr>
        <w:spacing w:line="276" w:lineRule="auto"/>
        <w:jc w:val="both"/>
        <w:rPr>
          <w:rFonts w:ascii="Montserrat" w:hAnsi="Montserrat"/>
          <w:b/>
          <w:sz w:val="18"/>
          <w:szCs w:val="18"/>
        </w:rPr>
      </w:pPr>
      <w:r w:rsidRPr="00154332">
        <w:rPr>
          <w:rFonts w:ascii="Montserrat" w:hAnsi="Montserrat"/>
          <w:b/>
          <w:sz w:val="18"/>
          <w:szCs w:val="18"/>
        </w:rPr>
        <w:t>Actividades relevantes:</w:t>
      </w:r>
    </w:p>
    <w:p w:rsidR="00CA322C" w:rsidRDefault="00F923EB" w:rsidP="00E53192">
      <w:pPr>
        <w:pStyle w:val="Prrafodelista"/>
        <w:numPr>
          <w:ilvl w:val="0"/>
          <w:numId w:val="20"/>
        </w:numPr>
        <w:spacing w:line="276" w:lineRule="auto"/>
        <w:jc w:val="both"/>
        <w:rPr>
          <w:rFonts w:ascii="Montserrat" w:hAnsi="Montserrat"/>
          <w:sz w:val="18"/>
          <w:szCs w:val="18"/>
        </w:rPr>
      </w:pPr>
      <w:r>
        <w:rPr>
          <w:rFonts w:ascii="Montserrat" w:hAnsi="Montserrat"/>
          <w:sz w:val="18"/>
          <w:szCs w:val="18"/>
        </w:rPr>
        <w:t xml:space="preserve">Las </w:t>
      </w:r>
      <w:r w:rsidR="00EA50B4">
        <w:rPr>
          <w:rFonts w:ascii="Montserrat" w:hAnsi="Montserrat"/>
          <w:sz w:val="18"/>
          <w:szCs w:val="18"/>
        </w:rPr>
        <w:t>b</w:t>
      </w:r>
      <w:r>
        <w:rPr>
          <w:rFonts w:ascii="Montserrat" w:hAnsi="Montserrat"/>
          <w:sz w:val="18"/>
          <w:szCs w:val="18"/>
        </w:rPr>
        <w:t>rigadas</w:t>
      </w:r>
      <w:r w:rsidR="00D058D8">
        <w:rPr>
          <w:rFonts w:ascii="Montserrat" w:hAnsi="Montserrat"/>
          <w:sz w:val="18"/>
          <w:szCs w:val="18"/>
        </w:rPr>
        <w:t xml:space="preserve"> mexicanas </w:t>
      </w:r>
      <w:r>
        <w:rPr>
          <w:rFonts w:ascii="Montserrat" w:hAnsi="Montserrat"/>
          <w:sz w:val="18"/>
          <w:szCs w:val="18"/>
        </w:rPr>
        <w:t>trabajaron en Equipos de Manejo de In</w:t>
      </w:r>
      <w:r w:rsidR="00EA50B4">
        <w:rPr>
          <w:rFonts w:ascii="Montserrat" w:hAnsi="Montserrat"/>
          <w:sz w:val="18"/>
          <w:szCs w:val="18"/>
        </w:rPr>
        <w:t>cidentes</w:t>
      </w:r>
      <w:r w:rsidR="00E53192">
        <w:rPr>
          <w:rFonts w:ascii="Montserrat" w:hAnsi="Montserrat"/>
          <w:sz w:val="18"/>
          <w:szCs w:val="18"/>
        </w:rPr>
        <w:t xml:space="preserve"> con personal australiano</w:t>
      </w:r>
      <w:r w:rsidR="00D058D8">
        <w:rPr>
          <w:rFonts w:ascii="Montserrat" w:hAnsi="Montserrat"/>
          <w:sz w:val="18"/>
          <w:szCs w:val="18"/>
        </w:rPr>
        <w:t>;</w:t>
      </w:r>
      <w:r w:rsidR="00E53192">
        <w:rPr>
          <w:rFonts w:ascii="Montserrat" w:hAnsi="Montserrat"/>
          <w:sz w:val="18"/>
          <w:szCs w:val="18"/>
        </w:rPr>
        <w:t xml:space="preserve"> jefes de operaciones y supervisores de división americano</w:t>
      </w:r>
      <w:r w:rsidR="00D058D8">
        <w:rPr>
          <w:rFonts w:ascii="Montserrat" w:hAnsi="Montserrat"/>
          <w:sz w:val="18"/>
          <w:szCs w:val="18"/>
        </w:rPr>
        <w:t>s</w:t>
      </w:r>
      <w:r w:rsidR="00E53192">
        <w:rPr>
          <w:rFonts w:ascii="Montserrat" w:hAnsi="Montserrat"/>
          <w:sz w:val="18"/>
          <w:szCs w:val="18"/>
        </w:rPr>
        <w:t xml:space="preserve"> y </w:t>
      </w:r>
      <w:r w:rsidR="00554B23">
        <w:rPr>
          <w:rFonts w:ascii="Montserrat" w:hAnsi="Montserrat"/>
          <w:sz w:val="18"/>
          <w:szCs w:val="18"/>
        </w:rPr>
        <w:t>combatientes</w:t>
      </w:r>
      <w:r w:rsidR="00E53192">
        <w:rPr>
          <w:rFonts w:ascii="Montserrat" w:hAnsi="Montserrat"/>
          <w:sz w:val="18"/>
          <w:szCs w:val="18"/>
        </w:rPr>
        <w:t xml:space="preserve"> canadienses sin ninguna complicación.</w:t>
      </w:r>
    </w:p>
    <w:p w:rsidR="00D058D8" w:rsidRDefault="00D058D8" w:rsidP="00E53192">
      <w:pPr>
        <w:pStyle w:val="Prrafodelista"/>
        <w:numPr>
          <w:ilvl w:val="0"/>
          <w:numId w:val="20"/>
        </w:numPr>
        <w:spacing w:line="276" w:lineRule="auto"/>
        <w:jc w:val="both"/>
        <w:rPr>
          <w:rFonts w:ascii="Montserrat" w:hAnsi="Montserrat"/>
          <w:sz w:val="18"/>
          <w:szCs w:val="18"/>
        </w:rPr>
      </w:pPr>
      <w:r>
        <w:rPr>
          <w:rFonts w:ascii="Montserrat" w:hAnsi="Montserrat"/>
          <w:sz w:val="18"/>
          <w:szCs w:val="18"/>
        </w:rPr>
        <w:t xml:space="preserve">El comportamiento de los incendios forestales en British Columbia fue el más agresivo </w:t>
      </w:r>
      <w:r w:rsidR="00554B23">
        <w:rPr>
          <w:rFonts w:ascii="Montserrat" w:hAnsi="Montserrat"/>
          <w:sz w:val="18"/>
          <w:szCs w:val="18"/>
        </w:rPr>
        <w:t>durante este periodo del despliegue.</w:t>
      </w:r>
    </w:p>
    <w:p w:rsidR="00060C72" w:rsidRPr="00E53192" w:rsidRDefault="00060C72" w:rsidP="00060C72">
      <w:pPr>
        <w:pStyle w:val="Prrafodelista"/>
        <w:numPr>
          <w:ilvl w:val="0"/>
          <w:numId w:val="20"/>
        </w:numPr>
        <w:jc w:val="both"/>
        <w:rPr>
          <w:rFonts w:ascii="Montserrat" w:hAnsi="Montserrat"/>
          <w:sz w:val="18"/>
          <w:szCs w:val="18"/>
        </w:rPr>
      </w:pPr>
      <w:r>
        <w:rPr>
          <w:rFonts w:ascii="Montserrat" w:hAnsi="Montserrat"/>
          <w:sz w:val="18"/>
          <w:szCs w:val="18"/>
        </w:rPr>
        <w:t>Las cinco brigadas mexicanas fueron reconocidas por su capacidad para la ejecución de contrafuegos.</w:t>
      </w:r>
    </w:p>
    <w:tbl>
      <w:tblPr>
        <w:tblStyle w:val="Tablaconcuadrcula"/>
        <w:tblpPr w:leftFromText="141" w:rightFromText="141" w:vertAnchor="page" w:horzAnchor="margin" w:tblpXSpec="center" w:tblpY="1207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43"/>
        <w:gridCol w:w="4732"/>
      </w:tblGrid>
      <w:tr w:rsidR="00060C72" w:rsidTr="00060C72">
        <w:trPr>
          <w:trHeight w:val="1843"/>
        </w:trPr>
        <w:tc>
          <w:tcPr>
            <w:tcW w:w="4443" w:type="dxa"/>
            <w:vAlign w:val="center"/>
          </w:tcPr>
          <w:p w:rsidR="00060C72" w:rsidRDefault="00060C72" w:rsidP="007B2D14">
            <w:pPr>
              <w:jc w:val="center"/>
              <w:rPr>
                <w:i/>
                <w:sz w:val="16"/>
              </w:rPr>
            </w:pPr>
            <w:r>
              <w:rPr>
                <w:i/>
                <w:noProof/>
                <w:sz w:val="16"/>
                <w:lang w:val="es-MX" w:eastAsia="es-MX" w:bidi="ar-SA"/>
              </w:rPr>
              <w:drawing>
                <wp:inline distT="0" distB="0" distL="0" distR="0" wp14:anchorId="0D6E9426" wp14:editId="66363C03">
                  <wp:extent cx="2019868" cy="1163208"/>
                  <wp:effectExtent l="0" t="0" r="0" b="0"/>
                  <wp:docPr id="26" name="Imagen 26" descr="\\arnoldo-velazqu\Operaciones\4. MOVILIZACIONES\2023\Internacional\1. Primer despliegue Canadá\Fotos\2023_Fotos_MX2\IMG-20230805-WA004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\\arnoldo-velazqu\Operaciones\4. MOVILIZACIONES\2023\Internacional\1. Primer despliegue Canadá\Fotos\2023_Fotos_MX2\IMG-20230805-WA0044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0604" b="5516"/>
                          <a:stretch/>
                        </pic:blipFill>
                        <pic:spPr bwMode="auto">
                          <a:xfrm>
                            <a:off x="0" y="0"/>
                            <a:ext cx="2035305" cy="11720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32" w:type="dxa"/>
            <w:vAlign w:val="center"/>
          </w:tcPr>
          <w:p w:rsidR="00060C72" w:rsidRDefault="00060C72" w:rsidP="00060C72">
            <w:pPr>
              <w:jc w:val="center"/>
              <w:rPr>
                <w:i/>
                <w:noProof/>
                <w:sz w:val="16"/>
                <w:lang w:val="es-MX" w:eastAsia="es-MX" w:bidi="ar-SA"/>
              </w:rPr>
            </w:pPr>
            <w:r>
              <w:rPr>
                <w:i/>
                <w:noProof/>
                <w:sz w:val="16"/>
                <w:lang w:val="es-MX" w:eastAsia="es-MX" w:bidi="ar-SA"/>
              </w:rPr>
              <w:drawing>
                <wp:inline distT="0" distB="0" distL="0" distR="0" wp14:anchorId="3FCBAC7F" wp14:editId="03A55716">
                  <wp:extent cx="2129051" cy="1153236"/>
                  <wp:effectExtent l="0" t="0" r="5080" b="8890"/>
                  <wp:docPr id="23" name="Imagen 23" descr="\\arnoldo-velazqu\Operaciones\4. MOVILIZACIONES\2023\Internacional\1. Primer despliegue Canadá\Fotos\2023_Fotos_MX4\IMG_493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\\arnoldo-velazqu\Operaciones\4. MOVILIZACIONES\2023\Internacional\1. Primer despliegue Canadá\Fotos\2023_Fotos_MX4\IMG_4937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21699"/>
                          <a:stretch/>
                        </pic:blipFill>
                        <pic:spPr bwMode="auto">
                          <a:xfrm>
                            <a:off x="0" y="0"/>
                            <a:ext cx="2184672" cy="11833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60C72" w:rsidTr="009848F0">
        <w:trPr>
          <w:trHeight w:val="514"/>
        </w:trPr>
        <w:tc>
          <w:tcPr>
            <w:tcW w:w="4443" w:type="dxa"/>
          </w:tcPr>
          <w:p w:rsidR="00060C72" w:rsidRPr="003904FC" w:rsidRDefault="00060C72" w:rsidP="005712BD">
            <w:pPr>
              <w:jc w:val="center"/>
              <w:rPr>
                <w:rFonts w:ascii="Montserrat" w:hAnsi="Montserrat"/>
                <w:sz w:val="14"/>
                <w:szCs w:val="14"/>
              </w:rPr>
            </w:pPr>
            <w:r>
              <w:rPr>
                <w:rFonts w:ascii="Montserrat" w:hAnsi="Montserrat"/>
                <w:sz w:val="14"/>
                <w:szCs w:val="14"/>
              </w:rPr>
              <w:t>Imagen 3</w:t>
            </w:r>
            <w:r w:rsidRPr="003904FC">
              <w:rPr>
                <w:rFonts w:ascii="Montserrat" w:hAnsi="Montserrat"/>
                <w:sz w:val="14"/>
                <w:szCs w:val="14"/>
              </w:rPr>
              <w:t>. Brigada</w:t>
            </w:r>
            <w:r w:rsidR="005712BD">
              <w:rPr>
                <w:rFonts w:ascii="Montserrat" w:hAnsi="Montserrat"/>
                <w:sz w:val="14"/>
                <w:szCs w:val="14"/>
              </w:rPr>
              <w:t xml:space="preserve"> </w:t>
            </w:r>
            <w:r w:rsidRPr="003904FC">
              <w:rPr>
                <w:rFonts w:ascii="Montserrat" w:hAnsi="Montserrat"/>
                <w:sz w:val="14"/>
                <w:szCs w:val="14"/>
              </w:rPr>
              <w:t>realizando apertura de brechas cortafuego</w:t>
            </w:r>
          </w:p>
        </w:tc>
        <w:tc>
          <w:tcPr>
            <w:tcW w:w="4732" w:type="dxa"/>
          </w:tcPr>
          <w:p w:rsidR="00060C72" w:rsidRPr="003904FC" w:rsidRDefault="00060C72" w:rsidP="00060C72">
            <w:pPr>
              <w:jc w:val="center"/>
              <w:rPr>
                <w:rFonts w:ascii="Montserrat" w:hAnsi="Montserrat"/>
                <w:sz w:val="14"/>
                <w:szCs w:val="14"/>
              </w:rPr>
            </w:pPr>
            <w:r>
              <w:rPr>
                <w:rFonts w:ascii="Montserrat" w:hAnsi="Montserrat"/>
                <w:sz w:val="14"/>
                <w:szCs w:val="14"/>
              </w:rPr>
              <w:t>Imagen 4</w:t>
            </w:r>
            <w:r w:rsidRPr="003904FC">
              <w:rPr>
                <w:rFonts w:ascii="Montserrat" w:hAnsi="Montserrat"/>
                <w:sz w:val="14"/>
                <w:szCs w:val="14"/>
              </w:rPr>
              <w:t>. Brigada en coordinación con  las contrapartes canadienses.</w:t>
            </w:r>
          </w:p>
        </w:tc>
      </w:tr>
    </w:tbl>
    <w:p w:rsidR="005A7A82" w:rsidRPr="00042A69" w:rsidRDefault="005A7A82" w:rsidP="006934F1">
      <w:pPr>
        <w:rPr>
          <w:rFonts w:ascii="Montserrat" w:hAnsi="Montserrat"/>
          <w:sz w:val="18"/>
          <w:szCs w:val="18"/>
        </w:rPr>
      </w:pPr>
    </w:p>
    <w:tbl>
      <w:tblPr>
        <w:tblW w:w="4863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0B3267" w:rsidRPr="00F95BD2" w:rsidTr="00EA5BB5">
        <w:tc>
          <w:tcPr>
            <w:tcW w:w="5000" w:type="pct"/>
            <w:shd w:val="clear" w:color="auto" w:fill="BFBFBF" w:themeFill="background1" w:themeFillShade="BF"/>
          </w:tcPr>
          <w:p w:rsidR="00F939FE" w:rsidRPr="006F58C1" w:rsidRDefault="00557D51" w:rsidP="006F58C1">
            <w:pPr>
              <w:pStyle w:val="Ttulo2"/>
              <w:ind w:left="0" w:firstLine="0"/>
              <w:jc w:val="center"/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 xml:space="preserve">Tercer </w:t>
            </w:r>
            <w:r w:rsidR="00107B9D" w:rsidRPr="006F58C1">
              <w:rPr>
                <w:rFonts w:ascii="Montserrat" w:hAnsi="Montserrat"/>
                <w:sz w:val="20"/>
                <w:szCs w:val="20"/>
              </w:rPr>
              <w:t>E</w:t>
            </w:r>
            <w:r>
              <w:rPr>
                <w:rFonts w:ascii="Montserrat" w:hAnsi="Montserrat"/>
                <w:sz w:val="20"/>
                <w:szCs w:val="20"/>
              </w:rPr>
              <w:t>quipo de Intervención</w:t>
            </w:r>
          </w:p>
          <w:p w:rsidR="000B3267" w:rsidRPr="007652B6" w:rsidRDefault="00C450FE" w:rsidP="006F58C1">
            <w:pPr>
              <w:pStyle w:val="Ttulo2"/>
              <w:ind w:left="0" w:firstLine="0"/>
              <w:jc w:val="center"/>
              <w:rPr>
                <w:b w:val="0"/>
                <w:sz w:val="24"/>
                <w:szCs w:val="24"/>
                <w:lang w:val="es-MX"/>
              </w:rPr>
            </w:pPr>
            <w:r w:rsidRPr="006F58C1">
              <w:rPr>
                <w:rFonts w:ascii="Montserrat" w:hAnsi="Montserrat"/>
                <w:sz w:val="20"/>
                <w:szCs w:val="20"/>
              </w:rPr>
              <w:t>COLUMBIA BRITÁNICA</w:t>
            </w:r>
          </w:p>
        </w:tc>
      </w:tr>
    </w:tbl>
    <w:p w:rsidR="000B3267" w:rsidRPr="002D5476" w:rsidRDefault="000B3267" w:rsidP="005B68AE">
      <w:pPr>
        <w:jc w:val="both"/>
        <w:rPr>
          <w:sz w:val="16"/>
          <w:lang w:val="es-MX"/>
        </w:rPr>
      </w:pPr>
    </w:p>
    <w:p w:rsidR="002D5476" w:rsidRPr="00154332" w:rsidRDefault="002D5476" w:rsidP="002D5476">
      <w:pPr>
        <w:spacing w:line="276" w:lineRule="auto"/>
        <w:jc w:val="both"/>
        <w:rPr>
          <w:rFonts w:ascii="Montserrat" w:hAnsi="Montserrat"/>
          <w:sz w:val="18"/>
          <w:szCs w:val="18"/>
        </w:rPr>
      </w:pPr>
      <w:r w:rsidRPr="00154332">
        <w:rPr>
          <w:rFonts w:ascii="Montserrat" w:hAnsi="Montserrat"/>
          <w:sz w:val="18"/>
          <w:szCs w:val="18"/>
        </w:rPr>
        <w:t xml:space="preserve">El apoyo a los incendios forestales en Columbia Británica, </w:t>
      </w:r>
      <w:r w:rsidR="00A94AE8" w:rsidRPr="00154332">
        <w:rPr>
          <w:rFonts w:ascii="Montserrat" w:hAnsi="Montserrat"/>
          <w:sz w:val="18"/>
          <w:szCs w:val="18"/>
        </w:rPr>
        <w:t>Canadá contó con el apoyo de 81</w:t>
      </w:r>
      <w:r w:rsidRPr="00154332">
        <w:rPr>
          <w:rFonts w:ascii="Montserrat" w:hAnsi="Montserrat"/>
          <w:sz w:val="18"/>
          <w:szCs w:val="18"/>
        </w:rPr>
        <w:t xml:space="preserve"> técnicos y combatientes de los cuales el</w:t>
      </w:r>
      <w:r w:rsidRPr="00154332">
        <w:rPr>
          <w:rFonts w:ascii="Montserrat" w:hAnsi="Montserrat"/>
          <w:b/>
          <w:sz w:val="18"/>
          <w:szCs w:val="18"/>
        </w:rPr>
        <w:t xml:space="preserve"> </w:t>
      </w:r>
      <w:r w:rsidR="00A94AE8" w:rsidRPr="00154332">
        <w:rPr>
          <w:rFonts w:ascii="Montserrat" w:hAnsi="Montserrat"/>
          <w:b/>
          <w:sz w:val="18"/>
          <w:szCs w:val="18"/>
        </w:rPr>
        <w:t>70</w:t>
      </w:r>
      <w:r w:rsidRPr="00154332">
        <w:rPr>
          <w:rFonts w:ascii="Montserrat" w:hAnsi="Montserrat"/>
          <w:b/>
          <w:sz w:val="18"/>
          <w:szCs w:val="18"/>
        </w:rPr>
        <w:t>%</w:t>
      </w:r>
      <w:r w:rsidRPr="00154332">
        <w:rPr>
          <w:rFonts w:ascii="Montserrat" w:hAnsi="Montserrat"/>
          <w:sz w:val="18"/>
          <w:szCs w:val="18"/>
        </w:rPr>
        <w:t xml:space="preserve"> corresponde a personal de la CONAFOR y el</w:t>
      </w:r>
      <w:r w:rsidRPr="00154332">
        <w:rPr>
          <w:rFonts w:ascii="Montserrat" w:hAnsi="Montserrat"/>
          <w:b/>
          <w:sz w:val="18"/>
          <w:szCs w:val="18"/>
        </w:rPr>
        <w:t xml:space="preserve"> </w:t>
      </w:r>
      <w:r w:rsidR="00A94AE8" w:rsidRPr="00154332">
        <w:rPr>
          <w:rFonts w:ascii="Montserrat" w:hAnsi="Montserrat"/>
          <w:b/>
          <w:sz w:val="18"/>
          <w:szCs w:val="18"/>
        </w:rPr>
        <w:t>30</w:t>
      </w:r>
      <w:r w:rsidRPr="00154332">
        <w:rPr>
          <w:rFonts w:ascii="Montserrat" w:hAnsi="Montserrat"/>
          <w:b/>
          <w:sz w:val="18"/>
          <w:szCs w:val="18"/>
        </w:rPr>
        <w:t xml:space="preserve">% </w:t>
      </w:r>
      <w:r w:rsidRPr="00154332">
        <w:rPr>
          <w:rFonts w:ascii="Montserrat" w:hAnsi="Montserrat"/>
          <w:sz w:val="18"/>
          <w:szCs w:val="18"/>
        </w:rPr>
        <w:t>a personal</w:t>
      </w:r>
      <w:r w:rsidRPr="00154332">
        <w:rPr>
          <w:rFonts w:ascii="Montserrat" w:hAnsi="Montserrat"/>
          <w:b/>
          <w:sz w:val="18"/>
          <w:szCs w:val="18"/>
        </w:rPr>
        <w:t xml:space="preserve"> </w:t>
      </w:r>
      <w:r w:rsidRPr="00154332">
        <w:rPr>
          <w:rFonts w:ascii="Montserrat" w:hAnsi="Montserrat"/>
          <w:sz w:val="18"/>
          <w:szCs w:val="18"/>
        </w:rPr>
        <w:t xml:space="preserve">externo, quienes desempeñaron sus actividades durante un periodo de operación de 50 días correspondientes a </w:t>
      </w:r>
      <w:r w:rsidR="007D3D2B">
        <w:rPr>
          <w:rFonts w:ascii="Montserrat" w:hAnsi="Montserrat"/>
          <w:sz w:val="18"/>
          <w:szCs w:val="18"/>
        </w:rPr>
        <w:t>tres</w:t>
      </w:r>
      <w:r w:rsidRPr="00154332">
        <w:rPr>
          <w:rFonts w:ascii="Montserrat" w:hAnsi="Montserrat"/>
          <w:sz w:val="18"/>
          <w:szCs w:val="18"/>
        </w:rPr>
        <w:t xml:space="preserve"> periodos de operación de 14 días</w:t>
      </w:r>
      <w:r w:rsidR="00A94AE8" w:rsidRPr="00154332">
        <w:rPr>
          <w:rFonts w:ascii="Montserrat" w:hAnsi="Montserrat"/>
          <w:sz w:val="18"/>
          <w:szCs w:val="18"/>
        </w:rPr>
        <w:t xml:space="preserve"> cada uno</w:t>
      </w:r>
      <w:r w:rsidRPr="00154332">
        <w:rPr>
          <w:rFonts w:ascii="Montserrat" w:hAnsi="Montserrat"/>
          <w:sz w:val="18"/>
          <w:szCs w:val="18"/>
        </w:rPr>
        <w:t xml:space="preserve">, dentro del área geográfica de </w:t>
      </w:r>
      <w:proofErr w:type="spellStart"/>
      <w:r w:rsidR="000552F0">
        <w:rPr>
          <w:rFonts w:ascii="Montserrat" w:hAnsi="Montserrat"/>
          <w:sz w:val="18"/>
          <w:szCs w:val="18"/>
        </w:rPr>
        <w:t>Kamloops</w:t>
      </w:r>
      <w:proofErr w:type="spellEnd"/>
      <w:r w:rsidR="000552F0">
        <w:rPr>
          <w:rFonts w:ascii="Montserrat" w:hAnsi="Montserrat"/>
          <w:sz w:val="18"/>
          <w:szCs w:val="18"/>
        </w:rPr>
        <w:t xml:space="preserve">, </w:t>
      </w:r>
      <w:r w:rsidRPr="00154332">
        <w:rPr>
          <w:rFonts w:ascii="Montserrat" w:hAnsi="Montserrat"/>
          <w:sz w:val="18"/>
          <w:szCs w:val="18"/>
        </w:rPr>
        <w:t>Columbia Británica.</w:t>
      </w:r>
    </w:p>
    <w:p w:rsidR="002D5476" w:rsidRPr="00154332" w:rsidRDefault="002D5476" w:rsidP="005B68AE">
      <w:pPr>
        <w:jc w:val="both"/>
        <w:rPr>
          <w:rFonts w:ascii="Montserrat" w:hAnsi="Montserrat"/>
          <w:sz w:val="18"/>
          <w:szCs w:val="18"/>
        </w:rPr>
      </w:pPr>
    </w:p>
    <w:p w:rsidR="002D5476" w:rsidRDefault="002D5476" w:rsidP="002D5476">
      <w:pPr>
        <w:spacing w:line="276" w:lineRule="auto"/>
        <w:jc w:val="both"/>
        <w:rPr>
          <w:rFonts w:ascii="Montserrat" w:hAnsi="Montserrat"/>
          <w:sz w:val="18"/>
          <w:szCs w:val="18"/>
        </w:rPr>
      </w:pPr>
      <w:r w:rsidRPr="00154332">
        <w:rPr>
          <w:rFonts w:ascii="Montserrat" w:hAnsi="Montserrat"/>
          <w:sz w:val="18"/>
          <w:szCs w:val="18"/>
        </w:rPr>
        <w:t>La estructura de mando que coordin</w:t>
      </w:r>
      <w:r w:rsidR="00315CE5">
        <w:rPr>
          <w:rFonts w:ascii="Montserrat" w:hAnsi="Montserrat"/>
          <w:sz w:val="18"/>
          <w:szCs w:val="18"/>
        </w:rPr>
        <w:t xml:space="preserve">ó dicho equipo estuvo integrada </w:t>
      </w:r>
      <w:r w:rsidRPr="00154332">
        <w:rPr>
          <w:rFonts w:ascii="Montserrat" w:hAnsi="Montserrat"/>
          <w:sz w:val="18"/>
          <w:szCs w:val="18"/>
        </w:rPr>
        <w:t>por:</w:t>
      </w:r>
    </w:p>
    <w:p w:rsidR="00315CE5" w:rsidRPr="00154332" w:rsidRDefault="00315CE5" w:rsidP="007669FE">
      <w:pPr>
        <w:jc w:val="both"/>
        <w:rPr>
          <w:rFonts w:ascii="Montserrat" w:hAnsi="Montserrat"/>
          <w:sz w:val="18"/>
          <w:szCs w:val="18"/>
        </w:rPr>
      </w:pPr>
    </w:p>
    <w:tbl>
      <w:tblPr>
        <w:tblStyle w:val="Tablaconcuadrcula"/>
        <w:tblW w:w="0" w:type="auto"/>
        <w:jc w:val="center"/>
        <w:tblInd w:w="-1148" w:type="dxa"/>
        <w:tblLook w:val="04A0" w:firstRow="1" w:lastRow="0" w:firstColumn="1" w:lastColumn="0" w:noHBand="0" w:noVBand="1"/>
      </w:tblPr>
      <w:tblGrid>
        <w:gridCol w:w="2665"/>
        <w:gridCol w:w="1730"/>
        <w:gridCol w:w="3373"/>
        <w:gridCol w:w="1868"/>
      </w:tblGrid>
      <w:tr w:rsidR="002D5476" w:rsidRPr="00154332" w:rsidTr="009E6009">
        <w:trPr>
          <w:trHeight w:val="259"/>
          <w:jc w:val="center"/>
        </w:trPr>
        <w:tc>
          <w:tcPr>
            <w:tcW w:w="2665" w:type="dxa"/>
            <w:shd w:val="clear" w:color="auto" w:fill="D9D9D9" w:themeFill="background1" w:themeFillShade="D9"/>
            <w:vAlign w:val="center"/>
          </w:tcPr>
          <w:p w:rsidR="002D5476" w:rsidRPr="00315CE5" w:rsidRDefault="002D5476" w:rsidP="00971715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315CE5">
              <w:rPr>
                <w:rFonts w:ascii="Montserrat" w:hAnsi="Montserrat"/>
                <w:b/>
                <w:sz w:val="16"/>
                <w:szCs w:val="16"/>
              </w:rPr>
              <w:t>Posición</w:t>
            </w:r>
          </w:p>
        </w:tc>
        <w:tc>
          <w:tcPr>
            <w:tcW w:w="1730" w:type="dxa"/>
            <w:shd w:val="clear" w:color="auto" w:fill="D9D9D9" w:themeFill="background1" w:themeFillShade="D9"/>
            <w:vAlign w:val="center"/>
          </w:tcPr>
          <w:p w:rsidR="002D5476" w:rsidRPr="00315CE5" w:rsidRDefault="002D5476" w:rsidP="00971715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315CE5">
              <w:rPr>
                <w:rFonts w:ascii="Montserrat" w:hAnsi="Montserrat"/>
                <w:b/>
                <w:sz w:val="16"/>
                <w:szCs w:val="16"/>
              </w:rPr>
              <w:t>Clave</w:t>
            </w:r>
          </w:p>
        </w:tc>
        <w:tc>
          <w:tcPr>
            <w:tcW w:w="3373" w:type="dxa"/>
            <w:shd w:val="clear" w:color="auto" w:fill="D9D9D9" w:themeFill="background1" w:themeFillShade="D9"/>
            <w:vAlign w:val="center"/>
          </w:tcPr>
          <w:p w:rsidR="002D5476" w:rsidRPr="00315CE5" w:rsidRDefault="002D5476" w:rsidP="00971715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315CE5">
              <w:rPr>
                <w:rFonts w:ascii="Montserrat" w:hAnsi="Montserrat"/>
                <w:b/>
                <w:sz w:val="16"/>
                <w:szCs w:val="16"/>
              </w:rPr>
              <w:t>Nombre</w:t>
            </w:r>
          </w:p>
        </w:tc>
        <w:tc>
          <w:tcPr>
            <w:tcW w:w="1868" w:type="dxa"/>
            <w:shd w:val="clear" w:color="auto" w:fill="D9D9D9" w:themeFill="background1" w:themeFillShade="D9"/>
            <w:vAlign w:val="center"/>
          </w:tcPr>
          <w:p w:rsidR="002D5476" w:rsidRPr="00315CE5" w:rsidRDefault="002D5476" w:rsidP="00971715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315CE5">
              <w:rPr>
                <w:rFonts w:ascii="Montserrat" w:hAnsi="Montserrat"/>
                <w:b/>
                <w:sz w:val="16"/>
                <w:szCs w:val="16"/>
              </w:rPr>
              <w:t>Estado</w:t>
            </w:r>
          </w:p>
        </w:tc>
      </w:tr>
      <w:tr w:rsidR="007669FE" w:rsidRPr="00154332" w:rsidTr="009E6009">
        <w:trPr>
          <w:trHeight w:val="259"/>
          <w:jc w:val="center"/>
        </w:trPr>
        <w:tc>
          <w:tcPr>
            <w:tcW w:w="2665" w:type="dxa"/>
            <w:vAlign w:val="center"/>
          </w:tcPr>
          <w:p w:rsidR="007669FE" w:rsidRPr="00315CE5" w:rsidRDefault="007669FE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AREP</w:t>
            </w:r>
          </w:p>
        </w:tc>
        <w:tc>
          <w:tcPr>
            <w:tcW w:w="1730" w:type="dxa"/>
            <w:vAlign w:val="center"/>
          </w:tcPr>
          <w:p w:rsidR="007669FE" w:rsidRPr="00315CE5" w:rsidRDefault="007669FE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O-867</w:t>
            </w:r>
          </w:p>
        </w:tc>
        <w:tc>
          <w:tcPr>
            <w:tcW w:w="3373" w:type="dxa"/>
            <w:vAlign w:val="center"/>
          </w:tcPr>
          <w:p w:rsidR="007669FE" w:rsidRPr="00315CE5" w:rsidRDefault="007669FE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Marco Aurelio Rojas Gómez</w:t>
            </w:r>
          </w:p>
        </w:tc>
        <w:tc>
          <w:tcPr>
            <w:tcW w:w="1868" w:type="dxa"/>
            <w:vAlign w:val="center"/>
          </w:tcPr>
          <w:p w:rsidR="007669FE" w:rsidRPr="00315CE5" w:rsidRDefault="007669FE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Jalisco</w:t>
            </w:r>
          </w:p>
        </w:tc>
      </w:tr>
      <w:tr w:rsidR="007669FE" w:rsidRPr="00154332" w:rsidTr="009E6009">
        <w:trPr>
          <w:trHeight w:val="259"/>
          <w:jc w:val="center"/>
        </w:trPr>
        <w:tc>
          <w:tcPr>
            <w:tcW w:w="2665" w:type="dxa"/>
            <w:vAlign w:val="center"/>
          </w:tcPr>
          <w:p w:rsidR="007669FE" w:rsidRPr="00315CE5" w:rsidRDefault="007669FE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AREP</w:t>
            </w:r>
          </w:p>
        </w:tc>
        <w:tc>
          <w:tcPr>
            <w:tcW w:w="1730" w:type="dxa"/>
            <w:vAlign w:val="center"/>
          </w:tcPr>
          <w:p w:rsidR="007669FE" w:rsidRPr="00315CE5" w:rsidRDefault="007669FE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O-1283</w:t>
            </w:r>
          </w:p>
        </w:tc>
        <w:tc>
          <w:tcPr>
            <w:tcW w:w="3373" w:type="dxa"/>
            <w:vAlign w:val="center"/>
          </w:tcPr>
          <w:p w:rsidR="007669FE" w:rsidRPr="00315CE5" w:rsidRDefault="007669FE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Sergio Armando Villela Gaytán</w:t>
            </w:r>
          </w:p>
        </w:tc>
        <w:tc>
          <w:tcPr>
            <w:tcW w:w="1868" w:type="dxa"/>
            <w:vAlign w:val="center"/>
          </w:tcPr>
          <w:p w:rsidR="007669FE" w:rsidRPr="00315CE5" w:rsidRDefault="007669FE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Jalisco</w:t>
            </w:r>
          </w:p>
        </w:tc>
      </w:tr>
      <w:tr w:rsidR="007669FE" w:rsidRPr="00154332" w:rsidTr="009E6009">
        <w:trPr>
          <w:trHeight w:val="259"/>
          <w:jc w:val="center"/>
        </w:trPr>
        <w:tc>
          <w:tcPr>
            <w:tcW w:w="2665" w:type="dxa"/>
            <w:vAlign w:val="center"/>
          </w:tcPr>
          <w:p w:rsidR="007669FE" w:rsidRPr="00315CE5" w:rsidRDefault="007669FE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Jefe de Brigada</w:t>
            </w:r>
          </w:p>
        </w:tc>
        <w:tc>
          <w:tcPr>
            <w:tcW w:w="1730" w:type="dxa"/>
            <w:vAlign w:val="center"/>
          </w:tcPr>
          <w:p w:rsidR="007669FE" w:rsidRPr="00315CE5" w:rsidRDefault="007669FE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C-238</w:t>
            </w:r>
          </w:p>
        </w:tc>
        <w:tc>
          <w:tcPr>
            <w:tcW w:w="3373" w:type="dxa"/>
            <w:vAlign w:val="center"/>
          </w:tcPr>
          <w:p w:rsidR="007669FE" w:rsidRPr="00315CE5" w:rsidRDefault="007669FE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 xml:space="preserve">Edgar </w:t>
            </w:r>
            <w:proofErr w:type="spellStart"/>
            <w:r w:rsidRPr="00315CE5">
              <w:rPr>
                <w:rFonts w:ascii="Montserrat" w:hAnsi="Montserrat"/>
                <w:sz w:val="16"/>
                <w:szCs w:val="16"/>
              </w:rPr>
              <w:t>Burciaga</w:t>
            </w:r>
            <w:proofErr w:type="spellEnd"/>
            <w:r w:rsidRPr="00315CE5">
              <w:rPr>
                <w:rFonts w:ascii="Montserrat" w:hAnsi="Montserrat"/>
                <w:sz w:val="16"/>
                <w:szCs w:val="16"/>
              </w:rPr>
              <w:t xml:space="preserve"> Alarcón</w:t>
            </w:r>
          </w:p>
        </w:tc>
        <w:tc>
          <w:tcPr>
            <w:tcW w:w="1868" w:type="dxa"/>
            <w:vAlign w:val="center"/>
          </w:tcPr>
          <w:p w:rsidR="007669FE" w:rsidRPr="00315CE5" w:rsidRDefault="007669FE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Durango</w:t>
            </w:r>
          </w:p>
        </w:tc>
      </w:tr>
      <w:tr w:rsidR="007669FE" w:rsidRPr="00154332" w:rsidTr="009E6009">
        <w:trPr>
          <w:trHeight w:val="272"/>
          <w:jc w:val="center"/>
        </w:trPr>
        <w:tc>
          <w:tcPr>
            <w:tcW w:w="2665" w:type="dxa"/>
            <w:vAlign w:val="center"/>
          </w:tcPr>
          <w:p w:rsidR="007669FE" w:rsidRPr="00315CE5" w:rsidRDefault="007669FE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Jefe de Brigada</w:t>
            </w:r>
          </w:p>
        </w:tc>
        <w:tc>
          <w:tcPr>
            <w:tcW w:w="1730" w:type="dxa"/>
            <w:vAlign w:val="center"/>
          </w:tcPr>
          <w:p w:rsidR="007669FE" w:rsidRPr="00315CE5" w:rsidRDefault="007669FE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C-239</w:t>
            </w:r>
          </w:p>
        </w:tc>
        <w:tc>
          <w:tcPr>
            <w:tcW w:w="3373" w:type="dxa"/>
            <w:vAlign w:val="center"/>
          </w:tcPr>
          <w:p w:rsidR="007669FE" w:rsidRPr="00315CE5" w:rsidRDefault="007669FE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Ismael Estrada Solano</w:t>
            </w:r>
          </w:p>
        </w:tc>
        <w:tc>
          <w:tcPr>
            <w:tcW w:w="1868" w:type="dxa"/>
            <w:vAlign w:val="center"/>
          </w:tcPr>
          <w:p w:rsidR="007669FE" w:rsidRPr="00315CE5" w:rsidRDefault="007669FE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Nayarit</w:t>
            </w:r>
          </w:p>
        </w:tc>
      </w:tr>
      <w:tr w:rsidR="007669FE" w:rsidRPr="00154332" w:rsidTr="009E6009">
        <w:trPr>
          <w:trHeight w:val="276"/>
          <w:jc w:val="center"/>
        </w:trPr>
        <w:tc>
          <w:tcPr>
            <w:tcW w:w="2665" w:type="dxa"/>
            <w:vAlign w:val="center"/>
          </w:tcPr>
          <w:p w:rsidR="007669FE" w:rsidRPr="00315CE5" w:rsidRDefault="007669FE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Jefe de Brigada</w:t>
            </w:r>
          </w:p>
        </w:tc>
        <w:tc>
          <w:tcPr>
            <w:tcW w:w="1730" w:type="dxa"/>
            <w:vAlign w:val="center"/>
          </w:tcPr>
          <w:p w:rsidR="007669FE" w:rsidRPr="00315CE5" w:rsidRDefault="007669FE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C-240</w:t>
            </w:r>
          </w:p>
        </w:tc>
        <w:tc>
          <w:tcPr>
            <w:tcW w:w="3373" w:type="dxa"/>
            <w:vAlign w:val="center"/>
          </w:tcPr>
          <w:p w:rsidR="007669FE" w:rsidRPr="00315CE5" w:rsidRDefault="007669FE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Ángel Ramírez Godínez</w:t>
            </w:r>
          </w:p>
        </w:tc>
        <w:tc>
          <w:tcPr>
            <w:tcW w:w="1868" w:type="dxa"/>
            <w:vAlign w:val="center"/>
          </w:tcPr>
          <w:p w:rsidR="007669FE" w:rsidRPr="00315CE5" w:rsidRDefault="007669FE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Jalisco</w:t>
            </w:r>
          </w:p>
        </w:tc>
      </w:tr>
      <w:tr w:rsidR="007669FE" w:rsidRPr="00154332" w:rsidTr="009E6009">
        <w:trPr>
          <w:trHeight w:val="272"/>
          <w:jc w:val="center"/>
        </w:trPr>
        <w:tc>
          <w:tcPr>
            <w:tcW w:w="2665" w:type="dxa"/>
            <w:vAlign w:val="center"/>
          </w:tcPr>
          <w:p w:rsidR="007669FE" w:rsidRPr="00315CE5" w:rsidRDefault="007669FE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Jefe de Brigada</w:t>
            </w:r>
          </w:p>
        </w:tc>
        <w:tc>
          <w:tcPr>
            <w:tcW w:w="1730" w:type="dxa"/>
            <w:vAlign w:val="center"/>
          </w:tcPr>
          <w:p w:rsidR="007669FE" w:rsidRPr="00315CE5" w:rsidRDefault="007669FE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C-241</w:t>
            </w:r>
          </w:p>
        </w:tc>
        <w:tc>
          <w:tcPr>
            <w:tcW w:w="3373" w:type="dxa"/>
            <w:vAlign w:val="center"/>
          </w:tcPr>
          <w:p w:rsidR="007669FE" w:rsidRPr="00315CE5" w:rsidRDefault="007669FE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José Luis Mendoza Coronado</w:t>
            </w:r>
          </w:p>
        </w:tc>
        <w:tc>
          <w:tcPr>
            <w:tcW w:w="1868" w:type="dxa"/>
            <w:vAlign w:val="center"/>
          </w:tcPr>
          <w:p w:rsidR="007669FE" w:rsidRPr="00315CE5" w:rsidRDefault="007669FE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Durango</w:t>
            </w:r>
          </w:p>
        </w:tc>
      </w:tr>
    </w:tbl>
    <w:p w:rsidR="002D5476" w:rsidRPr="00154332" w:rsidRDefault="002D5476" w:rsidP="005B68AE">
      <w:pPr>
        <w:jc w:val="both"/>
        <w:rPr>
          <w:rFonts w:ascii="Montserrat" w:hAnsi="Montserrat"/>
          <w:sz w:val="18"/>
          <w:szCs w:val="18"/>
        </w:rPr>
      </w:pPr>
    </w:p>
    <w:p w:rsidR="002D5476" w:rsidRPr="00154332" w:rsidRDefault="002D5476" w:rsidP="002D5476">
      <w:pPr>
        <w:spacing w:line="276" w:lineRule="auto"/>
        <w:jc w:val="both"/>
        <w:rPr>
          <w:rFonts w:ascii="Montserrat" w:hAnsi="Montserrat"/>
          <w:sz w:val="18"/>
          <w:szCs w:val="18"/>
        </w:rPr>
      </w:pPr>
      <w:r w:rsidRPr="00154332">
        <w:rPr>
          <w:rFonts w:ascii="Montserrat" w:hAnsi="Montserrat"/>
          <w:sz w:val="18"/>
          <w:szCs w:val="18"/>
        </w:rPr>
        <w:t>El personal combatiente de México realizó diversas actividades asignadas como "</w:t>
      </w:r>
      <w:proofErr w:type="spellStart"/>
      <w:r w:rsidRPr="00154332">
        <w:rPr>
          <w:rFonts w:ascii="Montserrat" w:hAnsi="Montserrat"/>
          <w:sz w:val="18"/>
          <w:szCs w:val="18"/>
        </w:rPr>
        <w:t>Unit</w:t>
      </w:r>
      <w:proofErr w:type="spellEnd"/>
      <w:r w:rsidRPr="00154332">
        <w:rPr>
          <w:rFonts w:ascii="Montserrat" w:hAnsi="Montserrat"/>
          <w:sz w:val="18"/>
          <w:szCs w:val="18"/>
        </w:rPr>
        <w:t xml:space="preserve"> </w:t>
      </w:r>
      <w:proofErr w:type="spellStart"/>
      <w:r w:rsidRPr="00154332">
        <w:rPr>
          <w:rFonts w:ascii="Montserrat" w:hAnsi="Montserrat"/>
          <w:sz w:val="18"/>
          <w:szCs w:val="18"/>
        </w:rPr>
        <w:t>Crews</w:t>
      </w:r>
      <w:proofErr w:type="spellEnd"/>
      <w:r w:rsidRPr="00154332">
        <w:rPr>
          <w:rFonts w:ascii="Montserrat" w:hAnsi="Montserrat"/>
          <w:sz w:val="18"/>
          <w:szCs w:val="18"/>
        </w:rPr>
        <w:t>", en coordinación con las brigadas de Canadá</w:t>
      </w:r>
      <w:r w:rsidR="00A94AE8" w:rsidRPr="00154332">
        <w:rPr>
          <w:rFonts w:ascii="Montserrat" w:hAnsi="Montserrat"/>
          <w:sz w:val="18"/>
          <w:szCs w:val="18"/>
        </w:rPr>
        <w:t xml:space="preserve"> y Estados Unidos</w:t>
      </w:r>
      <w:r w:rsidRPr="00154332">
        <w:rPr>
          <w:rFonts w:ascii="Montserrat" w:hAnsi="Montserrat"/>
          <w:sz w:val="18"/>
          <w:szCs w:val="18"/>
        </w:rPr>
        <w:t xml:space="preserve">, reconocidas por su alto nivel de entrenamiento técnico y rendimiento físico, las cuales se describen a continuación: </w:t>
      </w:r>
    </w:p>
    <w:p w:rsidR="00C75C90" w:rsidRPr="00154332" w:rsidRDefault="00C75C90" w:rsidP="007669FE">
      <w:pPr>
        <w:rPr>
          <w:rFonts w:ascii="Montserrat" w:hAnsi="Montserrat"/>
          <w:sz w:val="18"/>
          <w:szCs w:val="18"/>
          <w:lang w:val="es-MX"/>
        </w:rPr>
      </w:pPr>
    </w:p>
    <w:tbl>
      <w:tblPr>
        <w:tblStyle w:val="Tablaconcuadrcula"/>
        <w:tblW w:w="0" w:type="auto"/>
        <w:jc w:val="center"/>
        <w:tblInd w:w="-2190" w:type="dxa"/>
        <w:tblLayout w:type="fixed"/>
        <w:tblLook w:val="04A0" w:firstRow="1" w:lastRow="0" w:firstColumn="1" w:lastColumn="0" w:noHBand="0" w:noVBand="1"/>
      </w:tblPr>
      <w:tblGrid>
        <w:gridCol w:w="1745"/>
        <w:gridCol w:w="851"/>
        <w:gridCol w:w="926"/>
        <w:gridCol w:w="1058"/>
        <w:gridCol w:w="1134"/>
        <w:gridCol w:w="993"/>
        <w:gridCol w:w="926"/>
        <w:gridCol w:w="992"/>
        <w:gridCol w:w="1024"/>
      </w:tblGrid>
      <w:tr w:rsidR="00C75C90" w:rsidRPr="00154332" w:rsidTr="005B68AE">
        <w:trPr>
          <w:trHeight w:val="91"/>
          <w:jc w:val="center"/>
        </w:trPr>
        <w:tc>
          <w:tcPr>
            <w:tcW w:w="1745" w:type="dxa"/>
            <w:vMerge w:val="restart"/>
            <w:shd w:val="clear" w:color="auto" w:fill="D9D9D9" w:themeFill="background1" w:themeFillShade="D9"/>
            <w:vAlign w:val="center"/>
          </w:tcPr>
          <w:p w:rsidR="00C75C90" w:rsidRPr="008321EA" w:rsidRDefault="00C75C90" w:rsidP="008321EA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321EA">
              <w:rPr>
                <w:rFonts w:ascii="Montserrat" w:hAnsi="Montserrat"/>
                <w:b/>
                <w:sz w:val="16"/>
                <w:szCs w:val="16"/>
              </w:rPr>
              <w:t>Provincia</w:t>
            </w:r>
          </w:p>
        </w:tc>
        <w:tc>
          <w:tcPr>
            <w:tcW w:w="7904" w:type="dxa"/>
            <w:gridSpan w:val="8"/>
            <w:shd w:val="clear" w:color="auto" w:fill="D9D9D9" w:themeFill="background1" w:themeFillShade="D9"/>
            <w:vAlign w:val="center"/>
          </w:tcPr>
          <w:p w:rsidR="00C75C90" w:rsidRPr="008321EA" w:rsidRDefault="00C75C90" w:rsidP="00971715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321EA">
              <w:rPr>
                <w:rFonts w:ascii="Montserrat" w:hAnsi="Montserrat"/>
                <w:b/>
                <w:sz w:val="16"/>
                <w:szCs w:val="16"/>
              </w:rPr>
              <w:t>Actividades realizadas</w:t>
            </w:r>
          </w:p>
        </w:tc>
      </w:tr>
      <w:tr w:rsidR="005B68AE" w:rsidRPr="00154332" w:rsidTr="00031132">
        <w:trPr>
          <w:cantSplit/>
          <w:trHeight w:val="1398"/>
          <w:jc w:val="center"/>
        </w:trPr>
        <w:tc>
          <w:tcPr>
            <w:tcW w:w="1745" w:type="dxa"/>
            <w:vMerge/>
          </w:tcPr>
          <w:p w:rsidR="00C75C90" w:rsidRPr="008321EA" w:rsidRDefault="00C75C90" w:rsidP="00971715">
            <w:pPr>
              <w:spacing w:line="276" w:lineRule="auto"/>
              <w:jc w:val="both"/>
              <w:rPr>
                <w:rFonts w:ascii="Montserrat" w:hAnsi="Montserrat"/>
                <w:b/>
                <w:sz w:val="16"/>
                <w:szCs w:val="16"/>
              </w:rPr>
            </w:pPr>
          </w:p>
        </w:tc>
        <w:tc>
          <w:tcPr>
            <w:tcW w:w="851" w:type="dxa"/>
            <w:textDirection w:val="tbRl"/>
            <w:vAlign w:val="center"/>
          </w:tcPr>
          <w:p w:rsidR="00C75C90" w:rsidRPr="008321EA" w:rsidRDefault="00C75C90" w:rsidP="0097171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Ataque directo</w:t>
            </w:r>
          </w:p>
        </w:tc>
        <w:tc>
          <w:tcPr>
            <w:tcW w:w="926" w:type="dxa"/>
            <w:textDirection w:val="tbRl"/>
            <w:vAlign w:val="center"/>
          </w:tcPr>
          <w:p w:rsidR="00C75C90" w:rsidRPr="008321EA" w:rsidRDefault="00C75C90" w:rsidP="0097171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Ataque indirecto</w:t>
            </w:r>
          </w:p>
        </w:tc>
        <w:tc>
          <w:tcPr>
            <w:tcW w:w="1058" w:type="dxa"/>
            <w:textDirection w:val="tbRl"/>
            <w:vAlign w:val="center"/>
          </w:tcPr>
          <w:p w:rsidR="00C75C90" w:rsidRPr="008321EA" w:rsidRDefault="00C75C90" w:rsidP="0097171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Instalación de motobombas</w:t>
            </w:r>
          </w:p>
        </w:tc>
        <w:tc>
          <w:tcPr>
            <w:tcW w:w="1134" w:type="dxa"/>
            <w:textDirection w:val="tbRl"/>
            <w:vAlign w:val="center"/>
          </w:tcPr>
          <w:p w:rsidR="00C75C90" w:rsidRPr="008321EA" w:rsidRDefault="00C75C90" w:rsidP="0097171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Instalación de sistemas de bombeo (mangueras)</w:t>
            </w:r>
          </w:p>
        </w:tc>
        <w:tc>
          <w:tcPr>
            <w:tcW w:w="993" w:type="dxa"/>
            <w:textDirection w:val="tbRl"/>
            <w:vAlign w:val="center"/>
          </w:tcPr>
          <w:p w:rsidR="00C75C90" w:rsidRPr="008321EA" w:rsidRDefault="00C75C90" w:rsidP="0097171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Recuperación de sistemas de bombeo (mangueras)</w:t>
            </w:r>
          </w:p>
        </w:tc>
        <w:tc>
          <w:tcPr>
            <w:tcW w:w="926" w:type="dxa"/>
            <w:textDirection w:val="tbRl"/>
            <w:vAlign w:val="center"/>
          </w:tcPr>
          <w:p w:rsidR="00C75C90" w:rsidRPr="008321EA" w:rsidRDefault="00C75C90" w:rsidP="0097171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Apertura de Brechas cortafuego (m)</w:t>
            </w:r>
          </w:p>
        </w:tc>
        <w:tc>
          <w:tcPr>
            <w:tcW w:w="992" w:type="dxa"/>
            <w:textDirection w:val="tbRl"/>
            <w:vAlign w:val="center"/>
          </w:tcPr>
          <w:p w:rsidR="00C75C90" w:rsidRPr="008321EA" w:rsidRDefault="00C75C90" w:rsidP="0097171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Rastreo y liquidación (ha)</w:t>
            </w:r>
          </w:p>
        </w:tc>
        <w:tc>
          <w:tcPr>
            <w:tcW w:w="1024" w:type="dxa"/>
            <w:textDirection w:val="tbRl"/>
            <w:vAlign w:val="center"/>
          </w:tcPr>
          <w:p w:rsidR="00C75C90" w:rsidRPr="008321EA" w:rsidRDefault="00C75C90" w:rsidP="0097171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Puntos calientes liquidados</w:t>
            </w:r>
          </w:p>
        </w:tc>
      </w:tr>
      <w:tr w:rsidR="005B68AE" w:rsidRPr="00154332" w:rsidTr="00031132">
        <w:trPr>
          <w:trHeight w:val="600"/>
          <w:jc w:val="center"/>
        </w:trPr>
        <w:tc>
          <w:tcPr>
            <w:tcW w:w="1745" w:type="dxa"/>
            <w:vAlign w:val="center"/>
          </w:tcPr>
          <w:p w:rsidR="00C75C90" w:rsidRPr="008321EA" w:rsidRDefault="006934F1" w:rsidP="00971715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>
              <w:rPr>
                <w:rFonts w:ascii="Montserrat" w:hAnsi="Montserrat"/>
                <w:b/>
                <w:sz w:val="16"/>
                <w:szCs w:val="16"/>
              </w:rPr>
              <w:t>Columbia Británica</w:t>
            </w:r>
          </w:p>
          <w:p w:rsidR="00C75C90" w:rsidRPr="008321EA" w:rsidRDefault="00C75C90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Equipo</w:t>
            </w:r>
          </w:p>
          <w:p w:rsidR="00C75C90" w:rsidRPr="008321EA" w:rsidRDefault="00C75C90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Intervención_03</w:t>
            </w:r>
          </w:p>
        </w:tc>
        <w:tc>
          <w:tcPr>
            <w:tcW w:w="851" w:type="dxa"/>
            <w:vAlign w:val="center"/>
          </w:tcPr>
          <w:p w:rsidR="00C75C90" w:rsidRPr="008321EA" w:rsidRDefault="00C75C90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x</w:t>
            </w:r>
          </w:p>
        </w:tc>
        <w:tc>
          <w:tcPr>
            <w:tcW w:w="926" w:type="dxa"/>
            <w:vAlign w:val="center"/>
          </w:tcPr>
          <w:p w:rsidR="00C75C90" w:rsidRPr="008321EA" w:rsidRDefault="00C75C90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x</w:t>
            </w:r>
          </w:p>
        </w:tc>
        <w:tc>
          <w:tcPr>
            <w:tcW w:w="1058" w:type="dxa"/>
            <w:vAlign w:val="center"/>
          </w:tcPr>
          <w:p w:rsidR="00C75C90" w:rsidRPr="008321EA" w:rsidRDefault="00C75C90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105</w:t>
            </w:r>
          </w:p>
        </w:tc>
        <w:tc>
          <w:tcPr>
            <w:tcW w:w="1134" w:type="dxa"/>
            <w:vAlign w:val="center"/>
          </w:tcPr>
          <w:p w:rsidR="00C75C90" w:rsidRPr="008321EA" w:rsidRDefault="00C75C90" w:rsidP="00C75C90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2,026</w:t>
            </w:r>
          </w:p>
        </w:tc>
        <w:tc>
          <w:tcPr>
            <w:tcW w:w="993" w:type="dxa"/>
            <w:vAlign w:val="center"/>
          </w:tcPr>
          <w:p w:rsidR="00C75C90" w:rsidRPr="008321EA" w:rsidRDefault="00C75C90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2,399</w:t>
            </w:r>
          </w:p>
        </w:tc>
        <w:tc>
          <w:tcPr>
            <w:tcW w:w="926" w:type="dxa"/>
            <w:vAlign w:val="center"/>
          </w:tcPr>
          <w:p w:rsidR="00C75C90" w:rsidRPr="008321EA" w:rsidRDefault="00C75C90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43,320</w:t>
            </w:r>
          </w:p>
        </w:tc>
        <w:tc>
          <w:tcPr>
            <w:tcW w:w="992" w:type="dxa"/>
            <w:vAlign w:val="center"/>
          </w:tcPr>
          <w:p w:rsidR="00C75C90" w:rsidRPr="008321EA" w:rsidRDefault="00C75C90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312</w:t>
            </w:r>
          </w:p>
        </w:tc>
        <w:tc>
          <w:tcPr>
            <w:tcW w:w="1024" w:type="dxa"/>
            <w:vAlign w:val="center"/>
          </w:tcPr>
          <w:p w:rsidR="00C75C90" w:rsidRPr="008321EA" w:rsidRDefault="00C75C90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3,664</w:t>
            </w:r>
          </w:p>
        </w:tc>
      </w:tr>
    </w:tbl>
    <w:p w:rsidR="00C75C90" w:rsidRPr="00154332" w:rsidRDefault="00C75C90" w:rsidP="002D5476">
      <w:pPr>
        <w:spacing w:line="276" w:lineRule="auto"/>
        <w:jc w:val="both"/>
        <w:rPr>
          <w:rFonts w:ascii="Montserrat" w:hAnsi="Montserrat"/>
          <w:b/>
          <w:sz w:val="18"/>
          <w:szCs w:val="18"/>
        </w:rPr>
      </w:pPr>
    </w:p>
    <w:p w:rsidR="002D5476" w:rsidRPr="00154332" w:rsidRDefault="002D5476" w:rsidP="002D5476">
      <w:pPr>
        <w:spacing w:line="276" w:lineRule="auto"/>
        <w:jc w:val="both"/>
        <w:rPr>
          <w:rFonts w:ascii="Montserrat" w:hAnsi="Montserrat"/>
          <w:b/>
          <w:sz w:val="18"/>
          <w:szCs w:val="18"/>
        </w:rPr>
      </w:pPr>
      <w:r w:rsidRPr="00154332">
        <w:rPr>
          <w:rFonts w:ascii="Montserrat" w:hAnsi="Montserrat"/>
          <w:b/>
          <w:sz w:val="18"/>
          <w:szCs w:val="18"/>
        </w:rPr>
        <w:t>Actividades relevantes:</w:t>
      </w:r>
    </w:p>
    <w:p w:rsidR="007669FE" w:rsidRPr="00E53192" w:rsidRDefault="007669FE" w:rsidP="007669FE">
      <w:pPr>
        <w:pStyle w:val="Prrafodelista"/>
        <w:numPr>
          <w:ilvl w:val="0"/>
          <w:numId w:val="20"/>
        </w:numPr>
        <w:jc w:val="both"/>
        <w:rPr>
          <w:rFonts w:ascii="Montserrat" w:hAnsi="Montserrat"/>
          <w:sz w:val="18"/>
          <w:szCs w:val="18"/>
        </w:rPr>
      </w:pPr>
      <w:r>
        <w:rPr>
          <w:rFonts w:ascii="Montserrat" w:hAnsi="Montserrat"/>
          <w:sz w:val="18"/>
          <w:szCs w:val="18"/>
        </w:rPr>
        <w:t>Las cuatro brigadas mexicanas fueron reconocidas por su capacidad para la ejecución de contrafuegos.</w:t>
      </w:r>
    </w:p>
    <w:p w:rsidR="002D5476" w:rsidRDefault="007669FE" w:rsidP="002D5476">
      <w:pPr>
        <w:pStyle w:val="Prrafodelista"/>
        <w:numPr>
          <w:ilvl w:val="0"/>
          <w:numId w:val="20"/>
        </w:numPr>
        <w:spacing w:line="276" w:lineRule="auto"/>
        <w:jc w:val="both"/>
        <w:rPr>
          <w:rFonts w:ascii="Montserrat" w:hAnsi="Montserrat"/>
          <w:sz w:val="18"/>
          <w:szCs w:val="18"/>
        </w:rPr>
      </w:pPr>
      <w:r>
        <w:rPr>
          <w:rFonts w:ascii="Montserrat" w:hAnsi="Montserrat"/>
          <w:sz w:val="18"/>
          <w:szCs w:val="18"/>
        </w:rPr>
        <w:t>Las brigadas trabajaron en zonas de interfaz urbano-forestal.</w:t>
      </w:r>
    </w:p>
    <w:p w:rsidR="007669FE" w:rsidRDefault="007669FE" w:rsidP="002D5476">
      <w:pPr>
        <w:pStyle w:val="Prrafodelista"/>
        <w:numPr>
          <w:ilvl w:val="0"/>
          <w:numId w:val="20"/>
        </w:numPr>
        <w:spacing w:line="276" w:lineRule="auto"/>
        <w:jc w:val="both"/>
        <w:rPr>
          <w:rFonts w:ascii="Montserrat" w:hAnsi="Montserrat"/>
          <w:sz w:val="18"/>
          <w:szCs w:val="18"/>
        </w:rPr>
      </w:pPr>
      <w:r>
        <w:rPr>
          <w:rFonts w:ascii="Montserrat" w:hAnsi="Montserrat"/>
          <w:sz w:val="18"/>
          <w:szCs w:val="18"/>
        </w:rPr>
        <w:t>Fue el Equipo de Intervención con mayor número de mujeres.</w:t>
      </w:r>
    </w:p>
    <w:p w:rsidR="00293570" w:rsidRPr="00293570" w:rsidRDefault="00293570" w:rsidP="00293570">
      <w:pPr>
        <w:pStyle w:val="Prrafodelista"/>
        <w:numPr>
          <w:ilvl w:val="0"/>
          <w:numId w:val="20"/>
        </w:numPr>
        <w:spacing w:line="276" w:lineRule="auto"/>
        <w:jc w:val="both"/>
        <w:rPr>
          <w:rFonts w:ascii="Montserrat" w:hAnsi="Montserrat"/>
          <w:sz w:val="18"/>
          <w:szCs w:val="18"/>
        </w:rPr>
      </w:pPr>
      <w:r>
        <w:rPr>
          <w:rFonts w:ascii="Montserrat" w:hAnsi="Montserrat"/>
          <w:sz w:val="18"/>
          <w:szCs w:val="18"/>
        </w:rPr>
        <w:t>Las brigadas t</w:t>
      </w:r>
      <w:r w:rsidR="007669FE">
        <w:rPr>
          <w:rFonts w:ascii="Montserrat" w:hAnsi="Montserrat"/>
          <w:sz w:val="18"/>
          <w:szCs w:val="18"/>
        </w:rPr>
        <w:t xml:space="preserve">rabajaron con carros </w:t>
      </w:r>
      <w:proofErr w:type="gramStart"/>
      <w:r w:rsidR="007669FE">
        <w:rPr>
          <w:rFonts w:ascii="Montserrat" w:hAnsi="Montserrat"/>
          <w:sz w:val="18"/>
          <w:szCs w:val="18"/>
        </w:rPr>
        <w:t>motobomba estadounidenses</w:t>
      </w:r>
      <w:proofErr w:type="gramEnd"/>
      <w:r w:rsidR="007669FE">
        <w:rPr>
          <w:rFonts w:ascii="Montserrat" w:hAnsi="Montserrat"/>
          <w:sz w:val="18"/>
          <w:szCs w:val="18"/>
        </w:rPr>
        <w:t xml:space="preserve">. </w:t>
      </w:r>
    </w:p>
    <w:tbl>
      <w:tblPr>
        <w:tblStyle w:val="Tablaconcuadrcula"/>
        <w:tblpPr w:leftFromText="141" w:rightFromText="141" w:vertAnchor="page" w:horzAnchor="margin" w:tblpXSpec="center" w:tblpY="1208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76"/>
        <w:gridCol w:w="4875"/>
      </w:tblGrid>
      <w:tr w:rsidR="00936804" w:rsidTr="00483114">
        <w:trPr>
          <w:trHeight w:val="2127"/>
        </w:trPr>
        <w:tc>
          <w:tcPr>
            <w:tcW w:w="4776" w:type="dxa"/>
            <w:vAlign w:val="center"/>
          </w:tcPr>
          <w:p w:rsidR="00936804" w:rsidRDefault="00936804" w:rsidP="00483114">
            <w:pPr>
              <w:jc w:val="center"/>
              <w:rPr>
                <w:i/>
                <w:sz w:val="16"/>
              </w:rPr>
            </w:pPr>
            <w:r>
              <w:rPr>
                <w:i/>
                <w:noProof/>
                <w:sz w:val="16"/>
                <w:lang w:val="es-MX" w:eastAsia="es-MX" w:bidi="ar-SA"/>
              </w:rPr>
              <w:drawing>
                <wp:inline distT="0" distB="0" distL="0" distR="0" wp14:anchorId="4E03815D" wp14:editId="7786B90E">
                  <wp:extent cx="2224585" cy="1251656"/>
                  <wp:effectExtent l="0" t="0" r="4445" b="5715"/>
                  <wp:docPr id="51" name="Imagen 51" descr="C:\Users\CRISTI~1.LUG\AppData\Local\Temp\MicrosoftEdgeDownloads\eb7d6e42-3c83-442c-b7b8-6e1df597f8d5\WhatsApp Image 2023-08-25 at 23.02.2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C:\Users\CRISTI~1.LUG\AppData\Local\Temp\MicrosoftEdgeDownloads\eb7d6e42-3c83-442c-b7b8-6e1df597f8d5\WhatsApp Image 2023-08-25 at 23.02.29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56138" cy="12694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75" w:type="dxa"/>
            <w:vAlign w:val="center"/>
          </w:tcPr>
          <w:p w:rsidR="00936804" w:rsidRDefault="00936804" w:rsidP="00483114">
            <w:pPr>
              <w:jc w:val="center"/>
              <w:rPr>
                <w:i/>
                <w:noProof/>
                <w:sz w:val="16"/>
                <w:lang w:val="es-MX" w:eastAsia="es-MX" w:bidi="ar-SA"/>
              </w:rPr>
            </w:pPr>
            <w:r>
              <w:rPr>
                <w:i/>
                <w:noProof/>
                <w:sz w:val="16"/>
                <w:lang w:val="es-MX" w:eastAsia="es-MX" w:bidi="ar-SA"/>
              </w:rPr>
              <w:drawing>
                <wp:inline distT="0" distB="0" distL="0" distR="0" wp14:anchorId="067639FD" wp14:editId="009B419B">
                  <wp:extent cx="2251880" cy="1225072"/>
                  <wp:effectExtent l="0" t="0" r="0" b="0"/>
                  <wp:docPr id="53" name="Imagen 53" descr="C:\Users\CRISTI~1.LUG\AppData\Local\Temp\MicrosoftEdgeDownloads\25eeb27d-410f-4983-9c21-4f15329ca7ac\WhatsApp Image 2023-09-11 at 22.20.46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C:\Users\CRISTI~1.LUG\AppData\Local\Temp\MicrosoftEdgeDownloads\25eeb27d-410f-4983-9c21-4f15329ca7ac\WhatsApp Image 2023-09-11 at 22.20.46.jpe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6719" r="6027" b="2398"/>
                          <a:stretch/>
                        </pic:blipFill>
                        <pic:spPr bwMode="auto">
                          <a:xfrm>
                            <a:off x="0" y="0"/>
                            <a:ext cx="2273699" cy="12369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36804" w:rsidTr="00483114">
        <w:trPr>
          <w:trHeight w:val="156"/>
        </w:trPr>
        <w:tc>
          <w:tcPr>
            <w:tcW w:w="4776" w:type="dxa"/>
          </w:tcPr>
          <w:p w:rsidR="00936804" w:rsidRPr="003904FC" w:rsidRDefault="00936804" w:rsidP="00483114">
            <w:pPr>
              <w:jc w:val="center"/>
              <w:rPr>
                <w:rFonts w:ascii="Montserrat" w:hAnsi="Montserrat"/>
                <w:sz w:val="14"/>
                <w:szCs w:val="14"/>
              </w:rPr>
            </w:pPr>
            <w:r>
              <w:rPr>
                <w:rFonts w:ascii="Montserrat" w:hAnsi="Montserrat"/>
                <w:sz w:val="14"/>
                <w:szCs w:val="14"/>
              </w:rPr>
              <w:t>Imagen 5</w:t>
            </w:r>
            <w:r w:rsidRPr="003904FC">
              <w:rPr>
                <w:rFonts w:ascii="Montserrat" w:hAnsi="Montserrat"/>
                <w:sz w:val="14"/>
                <w:szCs w:val="14"/>
              </w:rPr>
              <w:t>. Brigada realizando actividades de liquidación</w:t>
            </w:r>
          </w:p>
        </w:tc>
        <w:tc>
          <w:tcPr>
            <w:tcW w:w="4875" w:type="dxa"/>
          </w:tcPr>
          <w:p w:rsidR="00936804" w:rsidRPr="003904FC" w:rsidRDefault="00936804" w:rsidP="00483114">
            <w:pPr>
              <w:jc w:val="center"/>
              <w:rPr>
                <w:rFonts w:ascii="Montserrat" w:hAnsi="Montserrat"/>
                <w:sz w:val="14"/>
                <w:szCs w:val="14"/>
              </w:rPr>
            </w:pPr>
            <w:r>
              <w:rPr>
                <w:rFonts w:ascii="Montserrat" w:hAnsi="Montserrat"/>
                <w:sz w:val="14"/>
                <w:szCs w:val="14"/>
              </w:rPr>
              <w:t>Imagen 6</w:t>
            </w:r>
            <w:r w:rsidRPr="003904FC">
              <w:rPr>
                <w:rFonts w:ascii="Montserrat" w:hAnsi="Montserrat"/>
                <w:sz w:val="14"/>
                <w:szCs w:val="14"/>
              </w:rPr>
              <w:t>. Brigadas recuperando sistemas de bombeo</w:t>
            </w:r>
          </w:p>
        </w:tc>
      </w:tr>
    </w:tbl>
    <w:p w:rsidR="002D5476" w:rsidRDefault="001A473D" w:rsidP="001A473D">
      <w:r>
        <w:br w:type="page"/>
      </w:r>
    </w:p>
    <w:tbl>
      <w:tblPr>
        <w:tblStyle w:val="Tablaconcuadrcula"/>
        <w:tblW w:w="4863" w:type="pct"/>
        <w:tblInd w:w="108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638"/>
      </w:tblGrid>
      <w:tr w:rsidR="002D5476" w:rsidRPr="005D134A" w:rsidTr="00EA5BB5">
        <w:tc>
          <w:tcPr>
            <w:tcW w:w="5000" w:type="pct"/>
            <w:shd w:val="clear" w:color="auto" w:fill="BFBFBF" w:themeFill="background1" w:themeFillShade="BF"/>
          </w:tcPr>
          <w:p w:rsidR="002D5476" w:rsidRPr="006F58C1" w:rsidRDefault="00473A73" w:rsidP="006F58C1">
            <w:pPr>
              <w:pStyle w:val="Ttulo2"/>
              <w:ind w:left="0" w:firstLine="0"/>
              <w:jc w:val="center"/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lastRenderedPageBreak/>
              <w:t>Técnicos Especializados</w:t>
            </w:r>
          </w:p>
          <w:p w:rsidR="002D5476" w:rsidRPr="00B01F78" w:rsidRDefault="002D5476" w:rsidP="006F58C1">
            <w:pPr>
              <w:pStyle w:val="Ttulo2"/>
              <w:ind w:left="0" w:firstLine="0"/>
              <w:jc w:val="center"/>
              <w:rPr>
                <w:b w:val="0"/>
                <w:sz w:val="24"/>
              </w:rPr>
            </w:pPr>
            <w:r w:rsidRPr="006F58C1">
              <w:rPr>
                <w:rFonts w:ascii="Montserrat" w:hAnsi="Montserrat"/>
                <w:sz w:val="20"/>
                <w:szCs w:val="20"/>
              </w:rPr>
              <w:t>ALBERTA</w:t>
            </w:r>
          </w:p>
        </w:tc>
      </w:tr>
    </w:tbl>
    <w:p w:rsidR="001A7B6F" w:rsidRDefault="001A7B6F" w:rsidP="002B0260">
      <w:pPr>
        <w:spacing w:line="276" w:lineRule="auto"/>
        <w:jc w:val="both"/>
        <w:rPr>
          <w:lang w:val="es-MX"/>
        </w:rPr>
      </w:pPr>
    </w:p>
    <w:p w:rsidR="002D5476" w:rsidRPr="008E2FC0" w:rsidRDefault="002D5476" w:rsidP="00BE208E">
      <w:pPr>
        <w:spacing w:line="276" w:lineRule="auto"/>
        <w:ind w:right="55"/>
        <w:jc w:val="both"/>
        <w:rPr>
          <w:rFonts w:ascii="Montserrat" w:hAnsi="Montserrat"/>
          <w:sz w:val="18"/>
          <w:szCs w:val="18"/>
        </w:rPr>
      </w:pPr>
      <w:r w:rsidRPr="008E2FC0">
        <w:rPr>
          <w:rFonts w:ascii="Montserrat" w:hAnsi="Montserrat"/>
          <w:sz w:val="18"/>
          <w:szCs w:val="18"/>
        </w:rPr>
        <w:t xml:space="preserve">El apoyo a los incendios forestales en </w:t>
      </w:r>
      <w:r w:rsidR="00464FD6" w:rsidRPr="008E2FC0">
        <w:rPr>
          <w:rFonts w:ascii="Montserrat" w:hAnsi="Montserrat"/>
          <w:sz w:val="18"/>
          <w:szCs w:val="18"/>
        </w:rPr>
        <w:t>Alberta</w:t>
      </w:r>
      <w:r w:rsidRPr="008E2FC0">
        <w:rPr>
          <w:rFonts w:ascii="Montserrat" w:hAnsi="Montserrat"/>
          <w:sz w:val="18"/>
          <w:szCs w:val="18"/>
        </w:rPr>
        <w:t>,</w:t>
      </w:r>
      <w:r w:rsidR="00464FD6" w:rsidRPr="008E2FC0">
        <w:rPr>
          <w:rFonts w:ascii="Montserrat" w:hAnsi="Montserrat"/>
          <w:sz w:val="18"/>
          <w:szCs w:val="18"/>
        </w:rPr>
        <w:t xml:space="preserve"> Canadá contó con el apoyo de </w:t>
      </w:r>
      <w:r w:rsidR="004908FF">
        <w:rPr>
          <w:rFonts w:ascii="Montserrat" w:hAnsi="Montserrat"/>
          <w:sz w:val="18"/>
          <w:szCs w:val="18"/>
        </w:rPr>
        <w:t>dos</w:t>
      </w:r>
      <w:r w:rsidR="00464FD6" w:rsidRPr="008E2FC0">
        <w:rPr>
          <w:rFonts w:ascii="Montserrat" w:hAnsi="Montserrat"/>
          <w:sz w:val="18"/>
          <w:szCs w:val="18"/>
        </w:rPr>
        <w:t xml:space="preserve"> mecánicos</w:t>
      </w:r>
      <w:r w:rsidRPr="008E2FC0">
        <w:rPr>
          <w:rFonts w:ascii="Montserrat" w:hAnsi="Montserrat"/>
          <w:sz w:val="18"/>
          <w:szCs w:val="18"/>
        </w:rPr>
        <w:t xml:space="preserve"> </w:t>
      </w:r>
      <w:r w:rsidR="004908FF">
        <w:rPr>
          <w:rFonts w:ascii="Montserrat" w:hAnsi="Montserrat"/>
          <w:sz w:val="18"/>
          <w:szCs w:val="18"/>
        </w:rPr>
        <w:t xml:space="preserve">de motores pequeños </w:t>
      </w:r>
      <w:r w:rsidRPr="008E2FC0">
        <w:rPr>
          <w:rFonts w:ascii="Montserrat" w:hAnsi="Montserrat"/>
          <w:sz w:val="18"/>
          <w:szCs w:val="18"/>
        </w:rPr>
        <w:t>correspond</w:t>
      </w:r>
      <w:r w:rsidR="00464FD6" w:rsidRPr="008E2FC0">
        <w:rPr>
          <w:rFonts w:ascii="Montserrat" w:hAnsi="Montserrat"/>
          <w:sz w:val="18"/>
          <w:szCs w:val="18"/>
        </w:rPr>
        <w:t>ientes</w:t>
      </w:r>
      <w:r w:rsidRPr="008E2FC0">
        <w:rPr>
          <w:rFonts w:ascii="Montserrat" w:hAnsi="Montserrat"/>
          <w:sz w:val="18"/>
          <w:szCs w:val="18"/>
        </w:rPr>
        <w:t xml:space="preserve"> a personal de la CONAFOR</w:t>
      </w:r>
      <w:r w:rsidR="00464FD6" w:rsidRPr="008E2FC0">
        <w:rPr>
          <w:rFonts w:ascii="Montserrat" w:hAnsi="Montserrat"/>
          <w:sz w:val="18"/>
          <w:szCs w:val="18"/>
        </w:rPr>
        <w:t>,</w:t>
      </w:r>
      <w:r w:rsidRPr="008E2FC0">
        <w:rPr>
          <w:rFonts w:ascii="Montserrat" w:hAnsi="Montserrat"/>
          <w:sz w:val="18"/>
          <w:szCs w:val="18"/>
        </w:rPr>
        <w:t xml:space="preserve"> quienes desempeñaron sus actividades durante un periodo de operación de </w:t>
      </w:r>
      <w:r w:rsidR="00D3442B" w:rsidRPr="008E2FC0">
        <w:rPr>
          <w:rFonts w:ascii="Montserrat" w:hAnsi="Montserrat"/>
          <w:sz w:val="18"/>
          <w:szCs w:val="18"/>
        </w:rPr>
        <w:t xml:space="preserve">33 días correspondientes a </w:t>
      </w:r>
      <w:r w:rsidR="004908FF">
        <w:rPr>
          <w:rFonts w:ascii="Montserrat" w:hAnsi="Montserrat"/>
          <w:sz w:val="18"/>
          <w:szCs w:val="18"/>
        </w:rPr>
        <w:t>dos</w:t>
      </w:r>
      <w:r w:rsidRPr="008E2FC0">
        <w:rPr>
          <w:rFonts w:ascii="Montserrat" w:hAnsi="Montserrat"/>
          <w:sz w:val="18"/>
          <w:szCs w:val="18"/>
        </w:rPr>
        <w:t xml:space="preserve"> periodos de operación de 14 días</w:t>
      </w:r>
      <w:r w:rsidR="00D3442B" w:rsidRPr="008E2FC0">
        <w:rPr>
          <w:rFonts w:ascii="Montserrat" w:hAnsi="Montserrat"/>
          <w:sz w:val="18"/>
          <w:szCs w:val="18"/>
        </w:rPr>
        <w:t xml:space="preserve"> cada uno</w:t>
      </w:r>
      <w:r w:rsidRPr="008E2FC0">
        <w:rPr>
          <w:rFonts w:ascii="Montserrat" w:hAnsi="Montserrat"/>
          <w:sz w:val="18"/>
          <w:szCs w:val="18"/>
        </w:rPr>
        <w:t xml:space="preserve">, dentro del área geográfica de </w:t>
      </w:r>
      <w:r w:rsidR="00890E81">
        <w:rPr>
          <w:rFonts w:ascii="Montserrat" w:hAnsi="Montserrat"/>
          <w:sz w:val="18"/>
          <w:szCs w:val="18"/>
        </w:rPr>
        <w:t xml:space="preserve">Edmonton, </w:t>
      </w:r>
      <w:r w:rsidR="00C64ABE" w:rsidRPr="008E2FC0">
        <w:rPr>
          <w:rFonts w:ascii="Montserrat" w:hAnsi="Montserrat"/>
          <w:sz w:val="18"/>
          <w:szCs w:val="18"/>
        </w:rPr>
        <w:t>Alberta.</w:t>
      </w:r>
    </w:p>
    <w:p w:rsidR="002D5476" w:rsidRPr="008E2FC0" w:rsidRDefault="002D5476" w:rsidP="002D5476">
      <w:pPr>
        <w:spacing w:line="276" w:lineRule="auto"/>
        <w:jc w:val="both"/>
        <w:rPr>
          <w:rFonts w:ascii="Montserrat" w:hAnsi="Montserrat"/>
          <w:sz w:val="18"/>
          <w:szCs w:val="18"/>
        </w:rPr>
      </w:pPr>
    </w:p>
    <w:p w:rsidR="002D5476" w:rsidRDefault="002D5476" w:rsidP="002D5476">
      <w:pPr>
        <w:spacing w:line="276" w:lineRule="auto"/>
        <w:jc w:val="both"/>
        <w:rPr>
          <w:rFonts w:ascii="Montserrat" w:hAnsi="Montserrat"/>
          <w:sz w:val="18"/>
          <w:szCs w:val="18"/>
        </w:rPr>
      </w:pPr>
      <w:r w:rsidRPr="008E2FC0">
        <w:rPr>
          <w:rFonts w:ascii="Montserrat" w:hAnsi="Montserrat"/>
          <w:sz w:val="18"/>
          <w:szCs w:val="18"/>
        </w:rPr>
        <w:t>La estructura de mando que coordi</w:t>
      </w:r>
      <w:r w:rsidR="00315CE5">
        <w:rPr>
          <w:rFonts w:ascii="Montserrat" w:hAnsi="Montserrat"/>
          <w:sz w:val="18"/>
          <w:szCs w:val="18"/>
        </w:rPr>
        <w:t>nó dicho equipo estuvo integrada</w:t>
      </w:r>
      <w:r w:rsidRPr="008E2FC0">
        <w:rPr>
          <w:rFonts w:ascii="Montserrat" w:hAnsi="Montserrat"/>
          <w:sz w:val="18"/>
          <w:szCs w:val="18"/>
        </w:rPr>
        <w:t xml:space="preserve"> por:</w:t>
      </w:r>
    </w:p>
    <w:p w:rsidR="00315CE5" w:rsidRPr="008E2FC0" w:rsidRDefault="00315CE5" w:rsidP="002D5476">
      <w:pPr>
        <w:spacing w:line="276" w:lineRule="auto"/>
        <w:jc w:val="both"/>
        <w:rPr>
          <w:rFonts w:ascii="Montserrat" w:hAnsi="Montserrat"/>
          <w:sz w:val="18"/>
          <w:szCs w:val="18"/>
        </w:rPr>
      </w:pPr>
    </w:p>
    <w:tbl>
      <w:tblPr>
        <w:tblStyle w:val="Tablaconcuadrcula"/>
        <w:tblW w:w="0" w:type="auto"/>
        <w:jc w:val="center"/>
        <w:tblInd w:w="-1156" w:type="dxa"/>
        <w:tblLook w:val="04A0" w:firstRow="1" w:lastRow="0" w:firstColumn="1" w:lastColumn="0" w:noHBand="0" w:noVBand="1"/>
      </w:tblPr>
      <w:tblGrid>
        <w:gridCol w:w="2519"/>
        <w:gridCol w:w="1417"/>
        <w:gridCol w:w="3119"/>
        <w:gridCol w:w="2573"/>
      </w:tblGrid>
      <w:tr w:rsidR="002D5476" w:rsidRPr="008E2FC0" w:rsidTr="009E6009">
        <w:trPr>
          <w:trHeight w:val="259"/>
          <w:jc w:val="center"/>
        </w:trPr>
        <w:tc>
          <w:tcPr>
            <w:tcW w:w="2519" w:type="dxa"/>
            <w:shd w:val="clear" w:color="auto" w:fill="D9D9D9" w:themeFill="background1" w:themeFillShade="D9"/>
            <w:vAlign w:val="center"/>
          </w:tcPr>
          <w:p w:rsidR="002D5476" w:rsidRPr="00315CE5" w:rsidRDefault="002D5476" w:rsidP="00971715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315CE5">
              <w:rPr>
                <w:rFonts w:ascii="Montserrat" w:hAnsi="Montserrat"/>
                <w:b/>
                <w:sz w:val="16"/>
                <w:szCs w:val="16"/>
              </w:rPr>
              <w:t>Posición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:rsidR="002D5476" w:rsidRPr="00315CE5" w:rsidRDefault="002D5476" w:rsidP="00971715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315CE5">
              <w:rPr>
                <w:rFonts w:ascii="Montserrat" w:hAnsi="Montserrat"/>
                <w:b/>
                <w:sz w:val="16"/>
                <w:szCs w:val="16"/>
              </w:rPr>
              <w:t>Clave</w:t>
            </w:r>
          </w:p>
        </w:tc>
        <w:tc>
          <w:tcPr>
            <w:tcW w:w="3119" w:type="dxa"/>
            <w:shd w:val="clear" w:color="auto" w:fill="D9D9D9" w:themeFill="background1" w:themeFillShade="D9"/>
            <w:vAlign w:val="center"/>
          </w:tcPr>
          <w:p w:rsidR="002D5476" w:rsidRPr="00315CE5" w:rsidRDefault="002D5476" w:rsidP="00971715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315CE5">
              <w:rPr>
                <w:rFonts w:ascii="Montserrat" w:hAnsi="Montserrat"/>
                <w:b/>
                <w:sz w:val="16"/>
                <w:szCs w:val="16"/>
              </w:rPr>
              <w:t>Nombre</w:t>
            </w:r>
          </w:p>
        </w:tc>
        <w:tc>
          <w:tcPr>
            <w:tcW w:w="2573" w:type="dxa"/>
            <w:shd w:val="clear" w:color="auto" w:fill="D9D9D9" w:themeFill="background1" w:themeFillShade="D9"/>
            <w:vAlign w:val="center"/>
          </w:tcPr>
          <w:p w:rsidR="002D5476" w:rsidRPr="00315CE5" w:rsidRDefault="002D5476" w:rsidP="00971715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315CE5">
              <w:rPr>
                <w:rFonts w:ascii="Montserrat" w:hAnsi="Montserrat"/>
                <w:b/>
                <w:sz w:val="16"/>
                <w:szCs w:val="16"/>
              </w:rPr>
              <w:t>Estado</w:t>
            </w:r>
          </w:p>
        </w:tc>
      </w:tr>
      <w:tr w:rsidR="002D5476" w:rsidRPr="008E2FC0" w:rsidTr="009E6009">
        <w:trPr>
          <w:trHeight w:val="259"/>
          <w:jc w:val="center"/>
        </w:trPr>
        <w:tc>
          <w:tcPr>
            <w:tcW w:w="2519" w:type="dxa"/>
            <w:vAlign w:val="center"/>
          </w:tcPr>
          <w:p w:rsidR="002D5476" w:rsidRPr="00315CE5" w:rsidRDefault="00AB066D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Mecánicos</w:t>
            </w:r>
          </w:p>
        </w:tc>
        <w:tc>
          <w:tcPr>
            <w:tcW w:w="1417" w:type="dxa"/>
            <w:vAlign w:val="center"/>
          </w:tcPr>
          <w:p w:rsidR="002D5476" w:rsidRPr="00315CE5" w:rsidRDefault="00381E99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O-1191</w:t>
            </w:r>
          </w:p>
        </w:tc>
        <w:tc>
          <w:tcPr>
            <w:tcW w:w="3119" w:type="dxa"/>
            <w:vAlign w:val="center"/>
          </w:tcPr>
          <w:p w:rsidR="002D5476" w:rsidRPr="00315CE5" w:rsidRDefault="00381E99" w:rsidP="00AB066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Juan Manuel López</w:t>
            </w:r>
            <w:r w:rsidR="00BE208E">
              <w:rPr>
                <w:rFonts w:ascii="Montserrat" w:hAnsi="Montserrat"/>
                <w:sz w:val="16"/>
                <w:szCs w:val="16"/>
              </w:rPr>
              <w:t xml:space="preserve"> Sánchez</w:t>
            </w:r>
          </w:p>
        </w:tc>
        <w:tc>
          <w:tcPr>
            <w:tcW w:w="2573" w:type="dxa"/>
            <w:vAlign w:val="center"/>
          </w:tcPr>
          <w:p w:rsidR="002D5476" w:rsidRPr="00315CE5" w:rsidRDefault="002D5476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Jalisco</w:t>
            </w:r>
          </w:p>
        </w:tc>
      </w:tr>
      <w:tr w:rsidR="002D5476" w:rsidRPr="008E2FC0" w:rsidTr="009E6009">
        <w:trPr>
          <w:trHeight w:val="272"/>
          <w:jc w:val="center"/>
        </w:trPr>
        <w:tc>
          <w:tcPr>
            <w:tcW w:w="2519" w:type="dxa"/>
            <w:vAlign w:val="center"/>
          </w:tcPr>
          <w:p w:rsidR="002D5476" w:rsidRPr="00315CE5" w:rsidRDefault="00AB066D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Mecánicos</w:t>
            </w:r>
          </w:p>
        </w:tc>
        <w:tc>
          <w:tcPr>
            <w:tcW w:w="1417" w:type="dxa"/>
            <w:vAlign w:val="center"/>
          </w:tcPr>
          <w:p w:rsidR="002D5476" w:rsidRPr="00315CE5" w:rsidRDefault="00D3442B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O-1192</w:t>
            </w:r>
          </w:p>
        </w:tc>
        <w:tc>
          <w:tcPr>
            <w:tcW w:w="3119" w:type="dxa"/>
            <w:vAlign w:val="center"/>
          </w:tcPr>
          <w:p w:rsidR="002D5476" w:rsidRPr="00315CE5" w:rsidRDefault="00AB066D" w:rsidP="00AB066D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Luis Alberto Lares García</w:t>
            </w:r>
          </w:p>
        </w:tc>
        <w:tc>
          <w:tcPr>
            <w:tcW w:w="2573" w:type="dxa"/>
            <w:vAlign w:val="center"/>
          </w:tcPr>
          <w:p w:rsidR="002D5476" w:rsidRPr="00315CE5" w:rsidRDefault="00AB066D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Jalisco</w:t>
            </w:r>
          </w:p>
        </w:tc>
      </w:tr>
    </w:tbl>
    <w:p w:rsidR="00AB066D" w:rsidRPr="008E2FC0" w:rsidRDefault="00AB066D" w:rsidP="002D5476">
      <w:pPr>
        <w:spacing w:line="276" w:lineRule="auto"/>
        <w:jc w:val="both"/>
        <w:rPr>
          <w:rFonts w:ascii="Montserrat" w:hAnsi="Montserrat"/>
          <w:sz w:val="18"/>
          <w:szCs w:val="18"/>
        </w:rPr>
      </w:pPr>
    </w:p>
    <w:p w:rsidR="002D5476" w:rsidRPr="008E2FC0" w:rsidRDefault="002D5476" w:rsidP="002D5476">
      <w:pPr>
        <w:spacing w:line="276" w:lineRule="auto"/>
        <w:jc w:val="both"/>
        <w:rPr>
          <w:rFonts w:ascii="Montserrat" w:hAnsi="Montserrat"/>
          <w:sz w:val="18"/>
          <w:szCs w:val="18"/>
        </w:rPr>
      </w:pPr>
      <w:r w:rsidRPr="008E2FC0">
        <w:rPr>
          <w:rFonts w:ascii="Montserrat" w:hAnsi="Montserrat"/>
          <w:sz w:val="18"/>
          <w:szCs w:val="18"/>
        </w:rPr>
        <w:t xml:space="preserve">El personal </w:t>
      </w:r>
      <w:r w:rsidR="00D3442B" w:rsidRPr="008E2FC0">
        <w:rPr>
          <w:rFonts w:ascii="Montserrat" w:hAnsi="Montserrat"/>
          <w:sz w:val="18"/>
          <w:szCs w:val="18"/>
        </w:rPr>
        <w:t>mecánico</w:t>
      </w:r>
      <w:r w:rsidRPr="008E2FC0">
        <w:rPr>
          <w:rFonts w:ascii="Montserrat" w:hAnsi="Montserrat"/>
          <w:sz w:val="18"/>
          <w:szCs w:val="18"/>
        </w:rPr>
        <w:t xml:space="preserve"> de</w:t>
      </w:r>
      <w:r w:rsidR="00047CED" w:rsidRPr="008E2FC0">
        <w:rPr>
          <w:rFonts w:ascii="Montserrat" w:hAnsi="Montserrat"/>
          <w:sz w:val="18"/>
          <w:szCs w:val="18"/>
        </w:rPr>
        <w:t xml:space="preserve"> motores pequeños de</w:t>
      </w:r>
      <w:r w:rsidRPr="008E2FC0">
        <w:rPr>
          <w:rFonts w:ascii="Montserrat" w:hAnsi="Montserrat"/>
          <w:sz w:val="18"/>
          <w:szCs w:val="18"/>
        </w:rPr>
        <w:t xml:space="preserve"> México realizó diversas </w:t>
      </w:r>
      <w:r w:rsidR="00D3442B" w:rsidRPr="008E2FC0">
        <w:rPr>
          <w:rFonts w:ascii="Montserrat" w:hAnsi="Montserrat"/>
          <w:sz w:val="18"/>
          <w:szCs w:val="18"/>
        </w:rPr>
        <w:t xml:space="preserve">actividades </w:t>
      </w:r>
      <w:r w:rsidRPr="008E2FC0">
        <w:rPr>
          <w:rFonts w:ascii="Montserrat" w:hAnsi="Montserrat"/>
          <w:sz w:val="18"/>
          <w:szCs w:val="18"/>
        </w:rPr>
        <w:t>en coordinación con las brigadas de Canadá, las cual</w:t>
      </w:r>
      <w:r w:rsidR="007A4596">
        <w:rPr>
          <w:rFonts w:ascii="Montserrat" w:hAnsi="Montserrat"/>
          <w:sz w:val="18"/>
          <w:szCs w:val="18"/>
        </w:rPr>
        <w:t>es se describen a continuación:</w:t>
      </w:r>
    </w:p>
    <w:p w:rsidR="002D5476" w:rsidRPr="008E2FC0" w:rsidRDefault="002D5476" w:rsidP="002D5476">
      <w:pPr>
        <w:rPr>
          <w:rFonts w:ascii="Montserrat" w:hAnsi="Montserrat"/>
          <w:sz w:val="18"/>
          <w:szCs w:val="18"/>
          <w:lang w:val="es-MX"/>
        </w:rPr>
      </w:pPr>
    </w:p>
    <w:tbl>
      <w:tblPr>
        <w:tblStyle w:val="Tablaconcuadrcula"/>
        <w:tblW w:w="0" w:type="auto"/>
        <w:jc w:val="center"/>
        <w:tblInd w:w="-4414" w:type="dxa"/>
        <w:tblLayout w:type="fixed"/>
        <w:tblLook w:val="04A0" w:firstRow="1" w:lastRow="0" w:firstColumn="1" w:lastColumn="0" w:noHBand="0" w:noVBand="1"/>
      </w:tblPr>
      <w:tblGrid>
        <w:gridCol w:w="1661"/>
        <w:gridCol w:w="2694"/>
        <w:gridCol w:w="2797"/>
        <w:gridCol w:w="2461"/>
      </w:tblGrid>
      <w:tr w:rsidR="00CB376E" w:rsidRPr="008E2FC0" w:rsidTr="00673846">
        <w:trPr>
          <w:trHeight w:val="73"/>
          <w:jc w:val="center"/>
        </w:trPr>
        <w:tc>
          <w:tcPr>
            <w:tcW w:w="1661" w:type="dxa"/>
            <w:vMerge w:val="restart"/>
            <w:shd w:val="clear" w:color="auto" w:fill="D9D9D9" w:themeFill="background1" w:themeFillShade="D9"/>
            <w:vAlign w:val="center"/>
          </w:tcPr>
          <w:p w:rsidR="00CB376E" w:rsidRPr="008321EA" w:rsidRDefault="00CB376E" w:rsidP="008321EA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321EA">
              <w:rPr>
                <w:rFonts w:ascii="Montserrat" w:hAnsi="Montserrat"/>
                <w:b/>
                <w:sz w:val="16"/>
                <w:szCs w:val="16"/>
              </w:rPr>
              <w:t>Provincia</w:t>
            </w:r>
          </w:p>
        </w:tc>
        <w:tc>
          <w:tcPr>
            <w:tcW w:w="7952" w:type="dxa"/>
            <w:gridSpan w:val="3"/>
            <w:shd w:val="clear" w:color="auto" w:fill="D9D9D9" w:themeFill="background1" w:themeFillShade="D9"/>
            <w:vAlign w:val="center"/>
          </w:tcPr>
          <w:p w:rsidR="00CB376E" w:rsidRPr="008321EA" w:rsidRDefault="00CB376E" w:rsidP="00971715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321EA">
              <w:rPr>
                <w:rFonts w:ascii="Montserrat" w:hAnsi="Montserrat"/>
                <w:b/>
                <w:sz w:val="16"/>
                <w:szCs w:val="16"/>
              </w:rPr>
              <w:t>Actividades realizadas</w:t>
            </w:r>
          </w:p>
        </w:tc>
      </w:tr>
      <w:tr w:rsidR="00CB376E" w:rsidRPr="008E2FC0" w:rsidTr="00673846">
        <w:trPr>
          <w:cantSplit/>
          <w:trHeight w:val="338"/>
          <w:jc w:val="center"/>
        </w:trPr>
        <w:tc>
          <w:tcPr>
            <w:tcW w:w="1661" w:type="dxa"/>
            <w:vMerge/>
          </w:tcPr>
          <w:p w:rsidR="00CB376E" w:rsidRPr="008E2FC0" w:rsidRDefault="00CB376E" w:rsidP="00971715">
            <w:pPr>
              <w:spacing w:line="276" w:lineRule="auto"/>
              <w:jc w:val="both"/>
              <w:rPr>
                <w:rFonts w:ascii="Montserrat" w:hAnsi="Montserrat"/>
                <w:b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CB376E" w:rsidRPr="008321EA" w:rsidRDefault="00CB376E" w:rsidP="00252B0F">
            <w:pPr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Motosierras reparadas</w:t>
            </w:r>
          </w:p>
        </w:tc>
        <w:tc>
          <w:tcPr>
            <w:tcW w:w="2797" w:type="dxa"/>
            <w:vAlign w:val="center"/>
          </w:tcPr>
          <w:p w:rsidR="00CB376E" w:rsidRPr="008321EA" w:rsidRDefault="00CB376E" w:rsidP="00252B0F">
            <w:pPr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Motosierras probadas</w:t>
            </w:r>
          </w:p>
        </w:tc>
        <w:tc>
          <w:tcPr>
            <w:tcW w:w="2461" w:type="dxa"/>
            <w:vAlign w:val="center"/>
          </w:tcPr>
          <w:p w:rsidR="00CB376E" w:rsidRPr="008321EA" w:rsidRDefault="00CB376E" w:rsidP="00252B0F">
            <w:pPr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Motobombas reparadas</w:t>
            </w:r>
          </w:p>
        </w:tc>
      </w:tr>
      <w:tr w:rsidR="00CB376E" w:rsidRPr="008E2FC0" w:rsidTr="00673846">
        <w:trPr>
          <w:trHeight w:val="382"/>
          <w:jc w:val="center"/>
        </w:trPr>
        <w:tc>
          <w:tcPr>
            <w:tcW w:w="1661" w:type="dxa"/>
            <w:vAlign w:val="center"/>
          </w:tcPr>
          <w:p w:rsidR="00CB376E" w:rsidRPr="008321EA" w:rsidRDefault="007E4F7B" w:rsidP="00971715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>
              <w:rPr>
                <w:rFonts w:ascii="Montserrat" w:hAnsi="Montserrat"/>
                <w:b/>
                <w:sz w:val="16"/>
                <w:szCs w:val="16"/>
              </w:rPr>
              <w:t>Alberta</w:t>
            </w:r>
          </w:p>
          <w:p w:rsidR="00CB376E" w:rsidRPr="008321EA" w:rsidRDefault="00CB376E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Equipo</w:t>
            </w:r>
          </w:p>
          <w:p w:rsidR="00CB376E" w:rsidRPr="008321EA" w:rsidRDefault="00CB376E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Intervención_0</w:t>
            </w:r>
            <w:r w:rsidR="0036429F" w:rsidRPr="008321EA">
              <w:rPr>
                <w:rFonts w:ascii="Montserrat" w:hAnsi="Montserrat"/>
                <w:sz w:val="16"/>
                <w:szCs w:val="16"/>
              </w:rPr>
              <w:t>4</w:t>
            </w:r>
          </w:p>
        </w:tc>
        <w:tc>
          <w:tcPr>
            <w:tcW w:w="2694" w:type="dxa"/>
            <w:vAlign w:val="center"/>
          </w:tcPr>
          <w:p w:rsidR="00CB376E" w:rsidRPr="008321EA" w:rsidRDefault="00CB376E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126</w:t>
            </w:r>
          </w:p>
        </w:tc>
        <w:tc>
          <w:tcPr>
            <w:tcW w:w="2797" w:type="dxa"/>
            <w:vAlign w:val="center"/>
          </w:tcPr>
          <w:p w:rsidR="00CB376E" w:rsidRPr="008321EA" w:rsidRDefault="00CB376E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31</w:t>
            </w:r>
          </w:p>
        </w:tc>
        <w:tc>
          <w:tcPr>
            <w:tcW w:w="2461" w:type="dxa"/>
            <w:vAlign w:val="center"/>
          </w:tcPr>
          <w:p w:rsidR="00CB376E" w:rsidRPr="008321EA" w:rsidRDefault="00CB376E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62</w:t>
            </w:r>
          </w:p>
        </w:tc>
      </w:tr>
    </w:tbl>
    <w:p w:rsidR="002D5476" w:rsidRPr="008E2FC0" w:rsidRDefault="002D5476" w:rsidP="002D5476">
      <w:pPr>
        <w:spacing w:line="276" w:lineRule="auto"/>
        <w:jc w:val="both"/>
        <w:rPr>
          <w:rFonts w:ascii="Montserrat" w:hAnsi="Montserrat"/>
          <w:b/>
          <w:sz w:val="18"/>
          <w:szCs w:val="18"/>
        </w:rPr>
      </w:pPr>
    </w:p>
    <w:p w:rsidR="002D5476" w:rsidRPr="008E2FC0" w:rsidRDefault="002D5476" w:rsidP="002D5476">
      <w:pPr>
        <w:spacing w:line="276" w:lineRule="auto"/>
        <w:jc w:val="both"/>
        <w:rPr>
          <w:rFonts w:ascii="Montserrat" w:hAnsi="Montserrat"/>
          <w:b/>
          <w:sz w:val="18"/>
          <w:szCs w:val="18"/>
        </w:rPr>
      </w:pPr>
      <w:r w:rsidRPr="008E2FC0">
        <w:rPr>
          <w:rFonts w:ascii="Montserrat" w:hAnsi="Montserrat"/>
          <w:b/>
          <w:sz w:val="18"/>
          <w:szCs w:val="18"/>
        </w:rPr>
        <w:t>Actividades relevantes:</w:t>
      </w:r>
    </w:p>
    <w:p w:rsidR="00F0142F" w:rsidRDefault="00497DD6" w:rsidP="00AC2A3F">
      <w:pPr>
        <w:pStyle w:val="Prrafodelista"/>
        <w:numPr>
          <w:ilvl w:val="0"/>
          <w:numId w:val="20"/>
        </w:numPr>
        <w:spacing w:line="276" w:lineRule="auto"/>
        <w:jc w:val="both"/>
        <w:rPr>
          <w:rFonts w:ascii="Montserrat" w:hAnsi="Montserrat"/>
          <w:sz w:val="18"/>
          <w:szCs w:val="18"/>
        </w:rPr>
      </w:pPr>
      <w:r w:rsidRPr="00497DD6">
        <w:rPr>
          <w:rFonts w:ascii="Montserrat" w:hAnsi="Montserrat"/>
          <w:sz w:val="18"/>
          <w:szCs w:val="18"/>
        </w:rPr>
        <w:t xml:space="preserve">Se </w:t>
      </w:r>
      <w:r>
        <w:rPr>
          <w:rFonts w:ascii="Montserrat" w:hAnsi="Montserrat"/>
          <w:sz w:val="18"/>
          <w:szCs w:val="18"/>
        </w:rPr>
        <w:t xml:space="preserve">recibieron distintas capacitaciones </w:t>
      </w:r>
      <w:r w:rsidR="00A06B41">
        <w:rPr>
          <w:rFonts w:ascii="Montserrat" w:hAnsi="Montserrat"/>
          <w:sz w:val="18"/>
          <w:szCs w:val="18"/>
        </w:rPr>
        <w:t xml:space="preserve">para el mantenimiento preventivo y correctivo </w:t>
      </w:r>
      <w:r w:rsidR="00F0142F">
        <w:rPr>
          <w:rFonts w:ascii="Montserrat" w:hAnsi="Montserrat"/>
          <w:sz w:val="18"/>
          <w:szCs w:val="18"/>
        </w:rPr>
        <w:t xml:space="preserve">del siguiente </w:t>
      </w:r>
      <w:r w:rsidR="008E58CB">
        <w:rPr>
          <w:rFonts w:ascii="Montserrat" w:hAnsi="Montserrat"/>
          <w:sz w:val="18"/>
          <w:szCs w:val="18"/>
        </w:rPr>
        <w:t>equipo</w:t>
      </w:r>
      <w:r w:rsidR="00F0142F">
        <w:rPr>
          <w:rFonts w:ascii="Montserrat" w:hAnsi="Montserrat"/>
          <w:sz w:val="18"/>
          <w:szCs w:val="18"/>
        </w:rPr>
        <w:t>:</w:t>
      </w:r>
    </w:p>
    <w:p w:rsidR="008E58CB" w:rsidRDefault="00F0142F" w:rsidP="008E58CB">
      <w:pPr>
        <w:pStyle w:val="Prrafodelista"/>
        <w:numPr>
          <w:ilvl w:val="0"/>
          <w:numId w:val="20"/>
        </w:numPr>
        <w:spacing w:line="276" w:lineRule="auto"/>
        <w:ind w:left="1276" w:firstLine="0"/>
        <w:jc w:val="both"/>
        <w:rPr>
          <w:rFonts w:ascii="Montserrat" w:hAnsi="Montserrat"/>
          <w:sz w:val="18"/>
          <w:szCs w:val="18"/>
        </w:rPr>
      </w:pPr>
      <w:r>
        <w:rPr>
          <w:rFonts w:ascii="Montserrat" w:hAnsi="Montserrat"/>
          <w:sz w:val="18"/>
          <w:szCs w:val="18"/>
        </w:rPr>
        <w:t>M</w:t>
      </w:r>
      <w:r w:rsidR="00A06B41">
        <w:rPr>
          <w:rFonts w:ascii="Montserrat" w:hAnsi="Montserrat"/>
          <w:sz w:val="18"/>
          <w:szCs w:val="18"/>
        </w:rPr>
        <w:t xml:space="preserve">ini motobombas 100 4H </w:t>
      </w:r>
      <w:proofErr w:type="spellStart"/>
      <w:r w:rsidR="00A06B41">
        <w:rPr>
          <w:rFonts w:ascii="Montserrat" w:hAnsi="Montserrat"/>
          <w:sz w:val="18"/>
          <w:szCs w:val="18"/>
        </w:rPr>
        <w:t>W</w:t>
      </w:r>
      <w:r>
        <w:rPr>
          <w:rFonts w:ascii="Montserrat" w:hAnsi="Montserrat"/>
          <w:sz w:val="18"/>
          <w:szCs w:val="18"/>
        </w:rPr>
        <w:t>aterax</w:t>
      </w:r>
      <w:proofErr w:type="spellEnd"/>
      <w:r>
        <w:rPr>
          <w:rFonts w:ascii="Montserrat" w:hAnsi="Montserrat"/>
          <w:sz w:val="18"/>
          <w:szCs w:val="18"/>
        </w:rPr>
        <w:t>.</w:t>
      </w:r>
    </w:p>
    <w:p w:rsidR="008E58CB" w:rsidRDefault="00F0142F" w:rsidP="008E58CB">
      <w:pPr>
        <w:pStyle w:val="Prrafodelista"/>
        <w:numPr>
          <w:ilvl w:val="0"/>
          <w:numId w:val="20"/>
        </w:numPr>
        <w:spacing w:line="276" w:lineRule="auto"/>
        <w:ind w:left="1276" w:firstLine="0"/>
        <w:jc w:val="both"/>
        <w:rPr>
          <w:rFonts w:ascii="Montserrat" w:hAnsi="Montserrat"/>
          <w:sz w:val="18"/>
          <w:szCs w:val="18"/>
        </w:rPr>
      </w:pPr>
      <w:r w:rsidRPr="008E58CB">
        <w:rPr>
          <w:rFonts w:ascii="Montserrat" w:hAnsi="Montserrat"/>
          <w:sz w:val="18"/>
          <w:szCs w:val="18"/>
        </w:rPr>
        <w:t>M</w:t>
      </w:r>
      <w:r w:rsidR="00A06B41" w:rsidRPr="008E58CB">
        <w:rPr>
          <w:rFonts w:ascii="Montserrat" w:hAnsi="Montserrat"/>
          <w:sz w:val="18"/>
          <w:szCs w:val="18"/>
        </w:rPr>
        <w:t xml:space="preserve">otobombas tipo </w:t>
      </w:r>
      <w:r w:rsidR="008E58CB" w:rsidRPr="008E58CB">
        <w:rPr>
          <w:rFonts w:ascii="Montserrat" w:hAnsi="Montserrat"/>
          <w:sz w:val="18"/>
          <w:szCs w:val="18"/>
        </w:rPr>
        <w:t>WATSON.</w:t>
      </w:r>
    </w:p>
    <w:p w:rsidR="008E58CB" w:rsidRDefault="008E58CB" w:rsidP="008E58CB">
      <w:pPr>
        <w:pStyle w:val="Prrafodelista"/>
        <w:numPr>
          <w:ilvl w:val="0"/>
          <w:numId w:val="20"/>
        </w:numPr>
        <w:spacing w:line="276" w:lineRule="auto"/>
        <w:ind w:left="1276" w:firstLine="0"/>
        <w:jc w:val="both"/>
        <w:rPr>
          <w:rFonts w:ascii="Montserrat" w:hAnsi="Montserrat"/>
          <w:sz w:val="18"/>
          <w:szCs w:val="18"/>
        </w:rPr>
      </w:pPr>
      <w:r w:rsidRPr="008E58CB">
        <w:rPr>
          <w:rFonts w:ascii="Montserrat" w:hAnsi="Montserrat"/>
          <w:sz w:val="18"/>
          <w:szCs w:val="18"/>
        </w:rPr>
        <w:t>M</w:t>
      </w:r>
      <w:r w:rsidR="00A06B41" w:rsidRPr="008E58CB">
        <w:rPr>
          <w:rFonts w:ascii="Montserrat" w:hAnsi="Montserrat"/>
          <w:sz w:val="18"/>
          <w:szCs w:val="18"/>
        </w:rPr>
        <w:t xml:space="preserve">otores de motobombas de alta presión </w:t>
      </w:r>
      <w:r w:rsidRPr="008E58CB">
        <w:rPr>
          <w:rFonts w:ascii="Montserrat" w:hAnsi="Montserrat"/>
          <w:sz w:val="18"/>
          <w:szCs w:val="18"/>
        </w:rPr>
        <w:t>BBP4.</w:t>
      </w:r>
    </w:p>
    <w:p w:rsidR="008E58CB" w:rsidRDefault="008E58CB" w:rsidP="008E58CB">
      <w:pPr>
        <w:pStyle w:val="Prrafodelista"/>
        <w:numPr>
          <w:ilvl w:val="0"/>
          <w:numId w:val="20"/>
        </w:numPr>
        <w:spacing w:line="276" w:lineRule="auto"/>
        <w:ind w:left="1276" w:firstLine="0"/>
        <w:jc w:val="both"/>
        <w:rPr>
          <w:rFonts w:ascii="Montserrat" w:hAnsi="Montserrat"/>
          <w:sz w:val="18"/>
          <w:szCs w:val="18"/>
        </w:rPr>
      </w:pPr>
      <w:r w:rsidRPr="008E58CB">
        <w:rPr>
          <w:rFonts w:ascii="Montserrat" w:hAnsi="Montserrat"/>
          <w:sz w:val="18"/>
          <w:szCs w:val="18"/>
        </w:rPr>
        <w:t>B</w:t>
      </w:r>
      <w:r w:rsidR="00A06B41" w:rsidRPr="008E58CB">
        <w:rPr>
          <w:rFonts w:ascii="Montserrat" w:hAnsi="Montserrat"/>
          <w:sz w:val="18"/>
          <w:szCs w:val="18"/>
        </w:rPr>
        <w:t xml:space="preserve">ombas de agua y motores de motobombas MARK 3  </w:t>
      </w:r>
      <w:r w:rsidRPr="008E58CB">
        <w:rPr>
          <w:rFonts w:ascii="Montserrat" w:hAnsi="Montserrat"/>
          <w:sz w:val="18"/>
          <w:szCs w:val="18"/>
        </w:rPr>
        <w:t xml:space="preserve">y </w:t>
      </w:r>
    </w:p>
    <w:p w:rsidR="002D5476" w:rsidRPr="008E58CB" w:rsidRDefault="008E58CB" w:rsidP="00327B58">
      <w:pPr>
        <w:pStyle w:val="Prrafodelista"/>
        <w:numPr>
          <w:ilvl w:val="0"/>
          <w:numId w:val="20"/>
        </w:numPr>
        <w:spacing w:line="360" w:lineRule="auto"/>
        <w:ind w:left="1276" w:firstLine="0"/>
        <w:jc w:val="both"/>
        <w:rPr>
          <w:rFonts w:ascii="Montserrat" w:hAnsi="Montserrat"/>
          <w:sz w:val="18"/>
          <w:szCs w:val="18"/>
        </w:rPr>
      </w:pPr>
      <w:r w:rsidRPr="008E58CB">
        <w:rPr>
          <w:rFonts w:ascii="Montserrat" w:hAnsi="Montserrat"/>
          <w:sz w:val="18"/>
          <w:szCs w:val="18"/>
        </w:rPr>
        <w:t>O</w:t>
      </w:r>
      <w:r w:rsidR="00A06B41" w:rsidRPr="008E58CB">
        <w:rPr>
          <w:rFonts w:ascii="Montserrat" w:hAnsi="Montserrat"/>
          <w:sz w:val="18"/>
          <w:szCs w:val="18"/>
        </w:rPr>
        <w:t>rientación sobre un nuevo sistema de ignición CDI.</w:t>
      </w:r>
    </w:p>
    <w:p w:rsidR="00AC2A3F" w:rsidRDefault="00AC2A3F" w:rsidP="0090393B">
      <w:pPr>
        <w:pStyle w:val="Prrafodelista"/>
        <w:numPr>
          <w:ilvl w:val="0"/>
          <w:numId w:val="20"/>
        </w:numPr>
        <w:spacing w:line="276" w:lineRule="auto"/>
        <w:jc w:val="both"/>
        <w:rPr>
          <w:rFonts w:ascii="Montserrat" w:hAnsi="Montserrat"/>
          <w:sz w:val="18"/>
          <w:szCs w:val="18"/>
        </w:rPr>
      </w:pPr>
      <w:r>
        <w:rPr>
          <w:rFonts w:ascii="Montserrat" w:hAnsi="Montserrat"/>
          <w:sz w:val="18"/>
          <w:szCs w:val="18"/>
        </w:rPr>
        <w:t>El personal mexicano pudo certificar el mantenimiento</w:t>
      </w:r>
      <w:r w:rsidR="001C468D">
        <w:rPr>
          <w:rFonts w:ascii="Montserrat" w:hAnsi="Montserrat"/>
          <w:sz w:val="18"/>
          <w:szCs w:val="18"/>
        </w:rPr>
        <w:t>.</w:t>
      </w:r>
    </w:p>
    <w:p w:rsidR="008E2FC0" w:rsidRPr="00AC2A3F" w:rsidRDefault="00AC2A3F" w:rsidP="0090393B">
      <w:pPr>
        <w:pStyle w:val="Prrafodelista"/>
        <w:numPr>
          <w:ilvl w:val="0"/>
          <w:numId w:val="20"/>
        </w:numPr>
        <w:spacing w:line="276" w:lineRule="auto"/>
        <w:jc w:val="both"/>
        <w:rPr>
          <w:rFonts w:ascii="Montserrat" w:hAnsi="Montserrat"/>
          <w:sz w:val="18"/>
          <w:szCs w:val="18"/>
        </w:rPr>
      </w:pPr>
      <w:r>
        <w:rPr>
          <w:rFonts w:ascii="Montserrat" w:hAnsi="Montserrat"/>
          <w:sz w:val="18"/>
          <w:szCs w:val="18"/>
        </w:rPr>
        <w:t>Se registr</w:t>
      </w:r>
      <w:r w:rsidR="001C468D">
        <w:rPr>
          <w:rFonts w:ascii="Montserrat" w:hAnsi="Montserrat"/>
          <w:sz w:val="18"/>
          <w:szCs w:val="18"/>
        </w:rPr>
        <w:t xml:space="preserve">aron </w:t>
      </w:r>
      <w:r>
        <w:rPr>
          <w:rFonts w:ascii="Montserrat" w:hAnsi="Montserrat"/>
          <w:sz w:val="18"/>
          <w:szCs w:val="18"/>
        </w:rPr>
        <w:t xml:space="preserve"> en el personal </w:t>
      </w:r>
      <w:r w:rsidR="00F0142F">
        <w:rPr>
          <w:rFonts w:ascii="Montserrat" w:hAnsi="Montserrat"/>
          <w:sz w:val="18"/>
          <w:szCs w:val="18"/>
        </w:rPr>
        <w:t>mexicano las más altas productividades en la reparación de motores pequeños.</w:t>
      </w:r>
    </w:p>
    <w:p w:rsidR="001A473D" w:rsidRPr="00497DD6" w:rsidRDefault="001A473D" w:rsidP="00C450FE">
      <w:pPr>
        <w:tabs>
          <w:tab w:val="left" w:pos="4095"/>
        </w:tabs>
        <w:spacing w:line="276" w:lineRule="auto"/>
        <w:jc w:val="both"/>
        <w:rPr>
          <w:rFonts w:ascii="Montserrat" w:hAnsi="Montserrat"/>
          <w:sz w:val="18"/>
          <w:szCs w:val="18"/>
        </w:rPr>
      </w:pPr>
    </w:p>
    <w:tbl>
      <w:tblPr>
        <w:tblStyle w:val="Tablaconcuadrcula"/>
        <w:tblpPr w:leftFromText="141" w:rightFromText="141" w:vertAnchor="page" w:horzAnchor="margin" w:tblpXSpec="center" w:tblpY="1065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43"/>
        <w:gridCol w:w="4732"/>
      </w:tblGrid>
      <w:tr w:rsidR="009B3A91" w:rsidRPr="00497DD6" w:rsidTr="005954F6">
        <w:trPr>
          <w:trHeight w:val="1849"/>
        </w:trPr>
        <w:tc>
          <w:tcPr>
            <w:tcW w:w="4443" w:type="dxa"/>
            <w:vAlign w:val="center"/>
          </w:tcPr>
          <w:p w:rsidR="009B3A91" w:rsidRPr="00497DD6" w:rsidRDefault="009B3A91" w:rsidP="005954F6">
            <w:pPr>
              <w:jc w:val="center"/>
              <w:rPr>
                <w:rFonts w:ascii="Montserrat" w:hAnsi="Montserrat"/>
                <w:sz w:val="18"/>
                <w:szCs w:val="18"/>
              </w:rPr>
            </w:pPr>
            <w:r w:rsidRPr="00497DD6">
              <w:rPr>
                <w:rFonts w:ascii="Montserrat" w:hAnsi="Montserrat"/>
                <w:noProof/>
                <w:sz w:val="18"/>
                <w:szCs w:val="18"/>
                <w:lang w:val="es-MX" w:eastAsia="es-MX" w:bidi="ar-SA"/>
              </w:rPr>
              <w:drawing>
                <wp:inline distT="0" distB="0" distL="0" distR="0" wp14:anchorId="577BB675" wp14:editId="40139639">
                  <wp:extent cx="2115879" cy="1529477"/>
                  <wp:effectExtent l="0" t="0" r="0" b="0"/>
                  <wp:docPr id="57" name="Imagen 57" descr="C:\Users\CRISTI~1.LUG\AppData\Local\Temp\MicrosoftEdgeDownloads\b0aa4490-e99d-4445-9a68-feee5305a114\Probando mini motobomba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C:\Users\CRISTI~1.LUG\AppData\Local\Temp\MicrosoftEdgeDownloads\b0aa4490-e99d-4445-9a68-feee5305a114\Probando mini motobomba.jpe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751" b="34052"/>
                          <a:stretch/>
                        </pic:blipFill>
                        <pic:spPr bwMode="auto">
                          <a:xfrm>
                            <a:off x="0" y="0"/>
                            <a:ext cx="2130175" cy="15398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32" w:type="dxa"/>
            <w:vAlign w:val="center"/>
          </w:tcPr>
          <w:p w:rsidR="009B3A91" w:rsidRPr="00497DD6" w:rsidRDefault="009B3A91" w:rsidP="005954F6">
            <w:pPr>
              <w:jc w:val="center"/>
              <w:rPr>
                <w:rFonts w:ascii="Montserrat" w:hAnsi="Montserrat"/>
                <w:sz w:val="18"/>
                <w:szCs w:val="18"/>
              </w:rPr>
            </w:pPr>
            <w:r w:rsidRPr="00497DD6">
              <w:rPr>
                <w:rFonts w:ascii="Montserrat" w:hAnsi="Montserrat"/>
                <w:noProof/>
                <w:sz w:val="18"/>
                <w:szCs w:val="18"/>
                <w:lang w:val="es-MX" w:eastAsia="es-MX" w:bidi="ar-SA"/>
              </w:rPr>
              <w:drawing>
                <wp:inline distT="0" distB="0" distL="0" distR="0" wp14:anchorId="4A76DBE1" wp14:editId="4CDE120A">
                  <wp:extent cx="2179675" cy="1580110"/>
                  <wp:effectExtent l="0" t="0" r="0" b="1270"/>
                  <wp:docPr id="55" name="Imagen 55" descr="C:\Users\CRISTI~1.LUG\AppData\Local\Temp\MicrosoftEdgeDownloads\33e4bc95-c5a1-47ba-be2a-1553ca3c7099\Probando equipo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C:\Users\CRISTI~1.LUG\AppData\Local\Temp\MicrosoftEdgeDownloads\33e4bc95-c5a1-47ba-be2a-1553ca3c7099\Probando equipo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04989" cy="15984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B3A91" w:rsidRPr="00497DD6" w:rsidTr="005954F6">
        <w:trPr>
          <w:trHeight w:val="88"/>
        </w:trPr>
        <w:tc>
          <w:tcPr>
            <w:tcW w:w="4443" w:type="dxa"/>
          </w:tcPr>
          <w:p w:rsidR="009B3A91" w:rsidRPr="00AC2A3F" w:rsidRDefault="009B3A91" w:rsidP="005954F6">
            <w:pPr>
              <w:jc w:val="center"/>
              <w:rPr>
                <w:rFonts w:ascii="Montserrat" w:hAnsi="Montserrat"/>
                <w:sz w:val="14"/>
                <w:szCs w:val="14"/>
              </w:rPr>
            </w:pPr>
            <w:r w:rsidRPr="00AC2A3F">
              <w:rPr>
                <w:rFonts w:ascii="Montserrat" w:hAnsi="Montserrat"/>
                <w:sz w:val="14"/>
                <w:szCs w:val="14"/>
              </w:rPr>
              <w:t>Imagen 7. Mecánicos realizando pruebas con mini motobomba</w:t>
            </w:r>
          </w:p>
        </w:tc>
        <w:tc>
          <w:tcPr>
            <w:tcW w:w="4732" w:type="dxa"/>
          </w:tcPr>
          <w:p w:rsidR="009B3A91" w:rsidRPr="00AC2A3F" w:rsidRDefault="009B3A91" w:rsidP="005954F6">
            <w:pPr>
              <w:jc w:val="center"/>
              <w:rPr>
                <w:rFonts w:ascii="Montserrat" w:hAnsi="Montserrat"/>
                <w:sz w:val="14"/>
                <w:szCs w:val="14"/>
              </w:rPr>
            </w:pPr>
            <w:r w:rsidRPr="00AC2A3F">
              <w:rPr>
                <w:rFonts w:ascii="Montserrat" w:hAnsi="Montserrat"/>
                <w:sz w:val="14"/>
                <w:szCs w:val="14"/>
              </w:rPr>
              <w:t>Imagen 8. Mecánicos realizando pruebas de equipos</w:t>
            </w:r>
          </w:p>
        </w:tc>
      </w:tr>
    </w:tbl>
    <w:p w:rsidR="00C450FE" w:rsidRDefault="001A473D" w:rsidP="001A473D">
      <w:pPr>
        <w:rPr>
          <w:lang w:val="es-MX"/>
        </w:rPr>
      </w:pPr>
      <w:r>
        <w:rPr>
          <w:lang w:val="es-MX"/>
        </w:rPr>
        <w:br w:type="page"/>
      </w:r>
    </w:p>
    <w:tbl>
      <w:tblPr>
        <w:tblStyle w:val="Tablaconcuadrcula"/>
        <w:tblW w:w="4863" w:type="pct"/>
        <w:tblInd w:w="108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638"/>
      </w:tblGrid>
      <w:tr w:rsidR="008E2FC0" w:rsidRPr="005D134A" w:rsidTr="00BE208E">
        <w:tc>
          <w:tcPr>
            <w:tcW w:w="5000" w:type="pct"/>
            <w:shd w:val="clear" w:color="auto" w:fill="BFBFBF" w:themeFill="background1" w:themeFillShade="BF"/>
          </w:tcPr>
          <w:p w:rsidR="008E2FC0" w:rsidRPr="006F58C1" w:rsidRDefault="005A4AEE" w:rsidP="00851995">
            <w:pPr>
              <w:pStyle w:val="Ttulo2"/>
              <w:ind w:left="0" w:firstLine="0"/>
              <w:jc w:val="center"/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lastRenderedPageBreak/>
              <w:t>Cuarto</w:t>
            </w:r>
            <w:r w:rsidR="008E2FC0">
              <w:rPr>
                <w:rFonts w:ascii="Montserrat" w:hAnsi="Montserrat"/>
                <w:sz w:val="20"/>
                <w:szCs w:val="20"/>
              </w:rPr>
              <w:t xml:space="preserve"> Equipo de Intervención</w:t>
            </w:r>
          </w:p>
          <w:p w:rsidR="008E2FC0" w:rsidRPr="00B01F78" w:rsidRDefault="008E2FC0" w:rsidP="00851995">
            <w:pPr>
              <w:pStyle w:val="Ttulo2"/>
              <w:ind w:left="0" w:firstLine="0"/>
              <w:jc w:val="center"/>
              <w:rPr>
                <w:b w:val="0"/>
                <w:sz w:val="24"/>
              </w:rPr>
            </w:pPr>
            <w:r w:rsidRPr="006F58C1">
              <w:rPr>
                <w:rFonts w:ascii="Montserrat" w:hAnsi="Montserrat"/>
                <w:sz w:val="20"/>
                <w:szCs w:val="20"/>
              </w:rPr>
              <w:t>COLUMBIA BRITÁNICA</w:t>
            </w:r>
          </w:p>
        </w:tc>
      </w:tr>
    </w:tbl>
    <w:p w:rsidR="008E2FC0" w:rsidRDefault="008E2FC0" w:rsidP="00054581">
      <w:pPr>
        <w:jc w:val="both"/>
      </w:pPr>
    </w:p>
    <w:p w:rsidR="006D1670" w:rsidRPr="007135FF" w:rsidRDefault="006D1670" w:rsidP="006D1670">
      <w:pPr>
        <w:spacing w:line="276" w:lineRule="auto"/>
        <w:jc w:val="both"/>
        <w:rPr>
          <w:rFonts w:ascii="Montserrat" w:hAnsi="Montserrat"/>
          <w:sz w:val="18"/>
          <w:szCs w:val="18"/>
        </w:rPr>
      </w:pPr>
      <w:r w:rsidRPr="007135FF">
        <w:rPr>
          <w:rFonts w:ascii="Montserrat" w:hAnsi="Montserrat"/>
          <w:sz w:val="18"/>
          <w:szCs w:val="18"/>
        </w:rPr>
        <w:t>El apoyo a los incendios forestales en Columbia Británica, Canadá contó con el apoyo de</w:t>
      </w:r>
      <w:r w:rsidR="000552D6" w:rsidRPr="007135FF">
        <w:rPr>
          <w:rFonts w:ascii="Montserrat" w:hAnsi="Montserrat"/>
          <w:sz w:val="18"/>
          <w:szCs w:val="18"/>
        </w:rPr>
        <w:t xml:space="preserve"> 102 técnicos y combatientes </w:t>
      </w:r>
      <w:r w:rsidRPr="007135FF">
        <w:rPr>
          <w:rFonts w:ascii="Montserrat" w:hAnsi="Montserrat"/>
          <w:sz w:val="18"/>
          <w:szCs w:val="18"/>
        </w:rPr>
        <w:t xml:space="preserve">a personal de la CONAFOR, quienes desempeñaron sus actividades durante un periodo de operación de </w:t>
      </w:r>
      <w:r w:rsidR="00625D4D">
        <w:rPr>
          <w:rFonts w:ascii="Montserrat" w:hAnsi="Montserrat"/>
          <w:sz w:val="18"/>
          <w:szCs w:val="18"/>
        </w:rPr>
        <w:t>43</w:t>
      </w:r>
      <w:r w:rsidR="002A67C8" w:rsidRPr="007135FF">
        <w:rPr>
          <w:rFonts w:ascii="Montserrat" w:hAnsi="Montserrat"/>
          <w:sz w:val="18"/>
          <w:szCs w:val="18"/>
        </w:rPr>
        <w:t xml:space="preserve"> días correspondientes a </w:t>
      </w:r>
      <w:r w:rsidR="00944777">
        <w:rPr>
          <w:rFonts w:ascii="Montserrat" w:hAnsi="Montserrat"/>
          <w:sz w:val="18"/>
          <w:szCs w:val="18"/>
        </w:rPr>
        <w:t>dos</w:t>
      </w:r>
      <w:r w:rsidRPr="007135FF">
        <w:rPr>
          <w:rFonts w:ascii="Montserrat" w:hAnsi="Montserrat"/>
          <w:sz w:val="18"/>
          <w:szCs w:val="18"/>
        </w:rPr>
        <w:t xml:space="preserve"> periodos de operación de 14 </w:t>
      </w:r>
      <w:r w:rsidR="002A67C8" w:rsidRPr="007135FF">
        <w:rPr>
          <w:rFonts w:ascii="Montserrat" w:hAnsi="Montserrat"/>
          <w:sz w:val="18"/>
          <w:szCs w:val="18"/>
        </w:rPr>
        <w:t xml:space="preserve">y </w:t>
      </w:r>
      <w:r w:rsidR="00944777">
        <w:rPr>
          <w:rFonts w:ascii="Montserrat" w:hAnsi="Montserrat"/>
          <w:sz w:val="18"/>
          <w:szCs w:val="18"/>
        </w:rPr>
        <w:t>uno de 7</w:t>
      </w:r>
      <w:r w:rsidR="002A67C8" w:rsidRPr="007135FF">
        <w:rPr>
          <w:rFonts w:ascii="Montserrat" w:hAnsi="Montserrat"/>
          <w:sz w:val="18"/>
          <w:szCs w:val="18"/>
        </w:rPr>
        <w:t xml:space="preserve"> días</w:t>
      </w:r>
      <w:r w:rsidRPr="007135FF">
        <w:rPr>
          <w:rFonts w:ascii="Montserrat" w:hAnsi="Montserrat"/>
          <w:sz w:val="18"/>
          <w:szCs w:val="18"/>
        </w:rPr>
        <w:t>, dentro de</w:t>
      </w:r>
      <w:r w:rsidR="001D5DEA">
        <w:rPr>
          <w:rFonts w:ascii="Montserrat" w:hAnsi="Montserrat"/>
          <w:sz w:val="18"/>
          <w:szCs w:val="18"/>
        </w:rPr>
        <w:t xml:space="preserve"> </w:t>
      </w:r>
      <w:r w:rsidRPr="007135FF">
        <w:rPr>
          <w:rFonts w:ascii="Montserrat" w:hAnsi="Montserrat"/>
          <w:sz w:val="18"/>
          <w:szCs w:val="18"/>
        </w:rPr>
        <w:t>l</w:t>
      </w:r>
      <w:r w:rsidR="001D5DEA">
        <w:rPr>
          <w:rFonts w:ascii="Montserrat" w:hAnsi="Montserrat"/>
          <w:sz w:val="18"/>
          <w:szCs w:val="18"/>
        </w:rPr>
        <w:t>as</w:t>
      </w:r>
      <w:r w:rsidRPr="007135FF">
        <w:rPr>
          <w:rFonts w:ascii="Montserrat" w:hAnsi="Montserrat"/>
          <w:sz w:val="18"/>
          <w:szCs w:val="18"/>
        </w:rPr>
        <w:t xml:space="preserve"> área</w:t>
      </w:r>
      <w:r w:rsidR="001D5DEA">
        <w:rPr>
          <w:rFonts w:ascii="Montserrat" w:hAnsi="Montserrat"/>
          <w:sz w:val="18"/>
          <w:szCs w:val="18"/>
        </w:rPr>
        <w:t>s</w:t>
      </w:r>
      <w:r w:rsidRPr="007135FF">
        <w:rPr>
          <w:rFonts w:ascii="Montserrat" w:hAnsi="Montserrat"/>
          <w:sz w:val="18"/>
          <w:szCs w:val="18"/>
        </w:rPr>
        <w:t xml:space="preserve"> geográfica</w:t>
      </w:r>
      <w:r w:rsidR="001D5DEA">
        <w:rPr>
          <w:rFonts w:ascii="Montserrat" w:hAnsi="Montserrat"/>
          <w:sz w:val="18"/>
          <w:szCs w:val="18"/>
        </w:rPr>
        <w:t>s</w:t>
      </w:r>
      <w:r w:rsidRPr="007135FF">
        <w:rPr>
          <w:rFonts w:ascii="Montserrat" w:hAnsi="Montserrat"/>
          <w:sz w:val="18"/>
          <w:szCs w:val="18"/>
        </w:rPr>
        <w:t xml:space="preserve"> de </w:t>
      </w:r>
      <w:r w:rsidR="001D5DEA">
        <w:rPr>
          <w:rFonts w:ascii="Montserrat" w:hAnsi="Montserrat"/>
          <w:sz w:val="18"/>
          <w:szCs w:val="18"/>
        </w:rPr>
        <w:t xml:space="preserve">Prince George y </w:t>
      </w:r>
      <w:proofErr w:type="spellStart"/>
      <w:r w:rsidR="001D5DEA">
        <w:rPr>
          <w:rFonts w:ascii="Montserrat" w:hAnsi="Montserrat"/>
          <w:sz w:val="18"/>
          <w:szCs w:val="18"/>
        </w:rPr>
        <w:t>Kamloops</w:t>
      </w:r>
      <w:proofErr w:type="spellEnd"/>
      <w:r w:rsidR="001D5DEA">
        <w:rPr>
          <w:rFonts w:ascii="Montserrat" w:hAnsi="Montserrat"/>
          <w:sz w:val="18"/>
          <w:szCs w:val="18"/>
        </w:rPr>
        <w:t xml:space="preserve">, </w:t>
      </w:r>
      <w:r w:rsidRPr="007135FF">
        <w:rPr>
          <w:rFonts w:ascii="Montserrat" w:hAnsi="Montserrat"/>
          <w:sz w:val="18"/>
          <w:szCs w:val="18"/>
        </w:rPr>
        <w:t>Columbia Británica.</w:t>
      </w:r>
    </w:p>
    <w:p w:rsidR="006D1670" w:rsidRPr="007135FF" w:rsidRDefault="006D1670" w:rsidP="00897AEB">
      <w:pPr>
        <w:jc w:val="both"/>
        <w:rPr>
          <w:rFonts w:ascii="Montserrat" w:hAnsi="Montserrat"/>
          <w:sz w:val="18"/>
          <w:szCs w:val="18"/>
        </w:rPr>
      </w:pPr>
    </w:p>
    <w:p w:rsidR="006D1670" w:rsidRDefault="006D1670" w:rsidP="006D1670">
      <w:pPr>
        <w:spacing w:line="276" w:lineRule="auto"/>
        <w:jc w:val="both"/>
        <w:rPr>
          <w:rFonts w:ascii="Montserrat" w:hAnsi="Montserrat"/>
          <w:sz w:val="18"/>
          <w:szCs w:val="18"/>
        </w:rPr>
      </w:pPr>
      <w:r w:rsidRPr="007135FF">
        <w:rPr>
          <w:rFonts w:ascii="Montserrat" w:hAnsi="Montserrat"/>
          <w:sz w:val="18"/>
          <w:szCs w:val="18"/>
        </w:rPr>
        <w:t>La estructura de mando que coordi</w:t>
      </w:r>
      <w:r w:rsidR="00315CE5">
        <w:rPr>
          <w:rFonts w:ascii="Montserrat" w:hAnsi="Montserrat"/>
          <w:sz w:val="18"/>
          <w:szCs w:val="18"/>
        </w:rPr>
        <w:t>nó dicho equipo estuvo integrada</w:t>
      </w:r>
      <w:r w:rsidRPr="007135FF">
        <w:rPr>
          <w:rFonts w:ascii="Montserrat" w:hAnsi="Montserrat"/>
          <w:sz w:val="18"/>
          <w:szCs w:val="18"/>
        </w:rPr>
        <w:t xml:space="preserve"> por:</w:t>
      </w:r>
      <w:bookmarkStart w:id="0" w:name="_GoBack"/>
      <w:bookmarkEnd w:id="0"/>
    </w:p>
    <w:p w:rsidR="00315CE5" w:rsidRPr="007135FF" w:rsidRDefault="00315CE5" w:rsidP="00897AEB">
      <w:pPr>
        <w:jc w:val="both"/>
        <w:rPr>
          <w:rFonts w:ascii="Montserrat" w:hAnsi="Montserrat"/>
          <w:sz w:val="18"/>
          <w:szCs w:val="18"/>
        </w:rPr>
      </w:pPr>
    </w:p>
    <w:tbl>
      <w:tblPr>
        <w:tblStyle w:val="Tablaconcuadrcula"/>
        <w:tblW w:w="0" w:type="auto"/>
        <w:jc w:val="center"/>
        <w:tblInd w:w="-275" w:type="dxa"/>
        <w:tblLook w:val="04A0" w:firstRow="1" w:lastRow="0" w:firstColumn="1" w:lastColumn="0" w:noHBand="0" w:noVBand="1"/>
      </w:tblPr>
      <w:tblGrid>
        <w:gridCol w:w="2826"/>
        <w:gridCol w:w="1285"/>
        <w:gridCol w:w="3223"/>
        <w:gridCol w:w="2284"/>
      </w:tblGrid>
      <w:tr w:rsidR="006D1670" w:rsidRPr="007135FF" w:rsidTr="00054581">
        <w:trPr>
          <w:trHeight w:val="259"/>
          <w:jc w:val="center"/>
        </w:trPr>
        <w:tc>
          <w:tcPr>
            <w:tcW w:w="2826" w:type="dxa"/>
            <w:shd w:val="clear" w:color="auto" w:fill="D9D9D9" w:themeFill="background1" w:themeFillShade="D9"/>
            <w:vAlign w:val="center"/>
          </w:tcPr>
          <w:p w:rsidR="006D1670" w:rsidRPr="00315CE5" w:rsidRDefault="006D1670" w:rsidP="00971715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315CE5">
              <w:rPr>
                <w:rFonts w:ascii="Montserrat" w:hAnsi="Montserrat"/>
                <w:b/>
                <w:sz w:val="16"/>
                <w:szCs w:val="16"/>
              </w:rPr>
              <w:t>Posición</w:t>
            </w:r>
          </w:p>
        </w:tc>
        <w:tc>
          <w:tcPr>
            <w:tcW w:w="1285" w:type="dxa"/>
            <w:shd w:val="clear" w:color="auto" w:fill="D9D9D9" w:themeFill="background1" w:themeFillShade="D9"/>
            <w:vAlign w:val="center"/>
          </w:tcPr>
          <w:p w:rsidR="006D1670" w:rsidRPr="00315CE5" w:rsidRDefault="006D1670" w:rsidP="00971715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315CE5">
              <w:rPr>
                <w:rFonts w:ascii="Montserrat" w:hAnsi="Montserrat"/>
                <w:b/>
                <w:sz w:val="16"/>
                <w:szCs w:val="16"/>
              </w:rPr>
              <w:t>Clave</w:t>
            </w:r>
          </w:p>
        </w:tc>
        <w:tc>
          <w:tcPr>
            <w:tcW w:w="3223" w:type="dxa"/>
            <w:shd w:val="clear" w:color="auto" w:fill="D9D9D9" w:themeFill="background1" w:themeFillShade="D9"/>
            <w:vAlign w:val="center"/>
          </w:tcPr>
          <w:p w:rsidR="006D1670" w:rsidRPr="00315CE5" w:rsidRDefault="006D1670" w:rsidP="00971715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315CE5">
              <w:rPr>
                <w:rFonts w:ascii="Montserrat" w:hAnsi="Montserrat"/>
                <w:b/>
                <w:sz w:val="16"/>
                <w:szCs w:val="16"/>
              </w:rPr>
              <w:t>Nombre</w:t>
            </w:r>
          </w:p>
        </w:tc>
        <w:tc>
          <w:tcPr>
            <w:tcW w:w="2284" w:type="dxa"/>
            <w:shd w:val="clear" w:color="auto" w:fill="D9D9D9" w:themeFill="background1" w:themeFillShade="D9"/>
            <w:vAlign w:val="center"/>
          </w:tcPr>
          <w:p w:rsidR="006D1670" w:rsidRPr="00315CE5" w:rsidRDefault="006D1670" w:rsidP="00971715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315CE5">
              <w:rPr>
                <w:rFonts w:ascii="Montserrat" w:hAnsi="Montserrat"/>
                <w:b/>
                <w:sz w:val="16"/>
                <w:szCs w:val="16"/>
              </w:rPr>
              <w:t>Estado</w:t>
            </w:r>
          </w:p>
        </w:tc>
      </w:tr>
      <w:tr w:rsidR="006D1670" w:rsidRPr="007135FF" w:rsidTr="00054581">
        <w:trPr>
          <w:trHeight w:val="259"/>
          <w:jc w:val="center"/>
        </w:trPr>
        <w:tc>
          <w:tcPr>
            <w:tcW w:w="2826" w:type="dxa"/>
            <w:vAlign w:val="center"/>
          </w:tcPr>
          <w:p w:rsidR="006D1670" w:rsidRPr="00315CE5" w:rsidRDefault="006D1670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AREP</w:t>
            </w:r>
          </w:p>
        </w:tc>
        <w:tc>
          <w:tcPr>
            <w:tcW w:w="1285" w:type="dxa"/>
            <w:vAlign w:val="center"/>
          </w:tcPr>
          <w:p w:rsidR="006D1670" w:rsidRPr="00315CE5" w:rsidRDefault="00D3442B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O-1518</w:t>
            </w:r>
          </w:p>
        </w:tc>
        <w:tc>
          <w:tcPr>
            <w:tcW w:w="3223" w:type="dxa"/>
            <w:vAlign w:val="center"/>
          </w:tcPr>
          <w:p w:rsidR="006D1670" w:rsidRPr="00315CE5" w:rsidRDefault="00D3442B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Maria Teresa Morquecho Ávila</w:t>
            </w:r>
          </w:p>
        </w:tc>
        <w:tc>
          <w:tcPr>
            <w:tcW w:w="2284" w:type="dxa"/>
            <w:vAlign w:val="center"/>
          </w:tcPr>
          <w:p w:rsidR="006D1670" w:rsidRPr="00315CE5" w:rsidRDefault="006D1670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Jalisco</w:t>
            </w:r>
          </w:p>
        </w:tc>
      </w:tr>
      <w:tr w:rsidR="006D1670" w:rsidRPr="007135FF" w:rsidTr="00054581">
        <w:trPr>
          <w:trHeight w:val="272"/>
          <w:jc w:val="center"/>
        </w:trPr>
        <w:tc>
          <w:tcPr>
            <w:tcW w:w="2826" w:type="dxa"/>
            <w:vAlign w:val="center"/>
          </w:tcPr>
          <w:p w:rsidR="006D1670" w:rsidRPr="00315CE5" w:rsidRDefault="006D1670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AREP</w:t>
            </w:r>
          </w:p>
        </w:tc>
        <w:tc>
          <w:tcPr>
            <w:tcW w:w="1285" w:type="dxa"/>
            <w:vAlign w:val="center"/>
          </w:tcPr>
          <w:p w:rsidR="006D1670" w:rsidRPr="00315CE5" w:rsidRDefault="00D3442B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O-</w:t>
            </w:r>
            <w:r w:rsidR="00EA4361" w:rsidRPr="00315CE5">
              <w:rPr>
                <w:rFonts w:ascii="Montserrat" w:hAnsi="Montserrat"/>
                <w:sz w:val="16"/>
                <w:szCs w:val="16"/>
              </w:rPr>
              <w:t>1519</w:t>
            </w:r>
          </w:p>
        </w:tc>
        <w:tc>
          <w:tcPr>
            <w:tcW w:w="3223" w:type="dxa"/>
            <w:vAlign w:val="center"/>
          </w:tcPr>
          <w:p w:rsidR="006D1670" w:rsidRPr="00315CE5" w:rsidRDefault="00D3442B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Ismael Torres Delgado</w:t>
            </w:r>
          </w:p>
        </w:tc>
        <w:tc>
          <w:tcPr>
            <w:tcW w:w="2284" w:type="dxa"/>
            <w:vAlign w:val="center"/>
          </w:tcPr>
          <w:p w:rsidR="006D1670" w:rsidRPr="00315CE5" w:rsidRDefault="00D3442B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Jalisco</w:t>
            </w:r>
          </w:p>
        </w:tc>
      </w:tr>
      <w:tr w:rsidR="00890E81" w:rsidRPr="007135FF" w:rsidTr="00054581">
        <w:trPr>
          <w:trHeight w:val="272"/>
          <w:jc w:val="center"/>
        </w:trPr>
        <w:tc>
          <w:tcPr>
            <w:tcW w:w="2826" w:type="dxa"/>
            <w:vAlign w:val="center"/>
          </w:tcPr>
          <w:p w:rsidR="00890E81" w:rsidRPr="00315CE5" w:rsidRDefault="00890E8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Jefe de Brigada</w:t>
            </w:r>
          </w:p>
        </w:tc>
        <w:tc>
          <w:tcPr>
            <w:tcW w:w="1285" w:type="dxa"/>
            <w:vAlign w:val="center"/>
          </w:tcPr>
          <w:p w:rsidR="00890E81" w:rsidRPr="00315CE5" w:rsidRDefault="00890E8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C-287</w:t>
            </w:r>
          </w:p>
        </w:tc>
        <w:tc>
          <w:tcPr>
            <w:tcW w:w="3223" w:type="dxa"/>
            <w:vAlign w:val="center"/>
          </w:tcPr>
          <w:p w:rsidR="00890E81" w:rsidRPr="00315CE5" w:rsidRDefault="00890E8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Miguel Ángel Méndez Estrada</w:t>
            </w:r>
          </w:p>
        </w:tc>
        <w:tc>
          <w:tcPr>
            <w:tcW w:w="2284" w:type="dxa"/>
            <w:vAlign w:val="center"/>
          </w:tcPr>
          <w:p w:rsidR="00890E81" w:rsidRPr="00315CE5" w:rsidRDefault="00890E8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San Luis Potosí</w:t>
            </w:r>
          </w:p>
        </w:tc>
      </w:tr>
      <w:tr w:rsidR="00890E81" w:rsidRPr="007135FF" w:rsidTr="00054581">
        <w:trPr>
          <w:trHeight w:val="272"/>
          <w:jc w:val="center"/>
        </w:trPr>
        <w:tc>
          <w:tcPr>
            <w:tcW w:w="2826" w:type="dxa"/>
            <w:vAlign w:val="center"/>
          </w:tcPr>
          <w:p w:rsidR="00890E81" w:rsidRPr="00315CE5" w:rsidRDefault="00890E8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Jefe de Brigada</w:t>
            </w:r>
          </w:p>
        </w:tc>
        <w:tc>
          <w:tcPr>
            <w:tcW w:w="1285" w:type="dxa"/>
            <w:vAlign w:val="center"/>
          </w:tcPr>
          <w:p w:rsidR="00890E81" w:rsidRPr="00315CE5" w:rsidRDefault="00890E8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C-288</w:t>
            </w:r>
          </w:p>
        </w:tc>
        <w:tc>
          <w:tcPr>
            <w:tcW w:w="3223" w:type="dxa"/>
            <w:vAlign w:val="center"/>
          </w:tcPr>
          <w:p w:rsidR="00890E81" w:rsidRPr="00315CE5" w:rsidRDefault="00890E8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José Miguel Hernández Herrera</w:t>
            </w:r>
          </w:p>
        </w:tc>
        <w:tc>
          <w:tcPr>
            <w:tcW w:w="2284" w:type="dxa"/>
            <w:vAlign w:val="center"/>
          </w:tcPr>
          <w:p w:rsidR="00890E81" w:rsidRPr="00315CE5" w:rsidRDefault="00890E8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Guanajuato</w:t>
            </w:r>
          </w:p>
        </w:tc>
      </w:tr>
      <w:tr w:rsidR="00890E81" w:rsidRPr="007135FF" w:rsidTr="00054581">
        <w:trPr>
          <w:trHeight w:val="272"/>
          <w:jc w:val="center"/>
        </w:trPr>
        <w:tc>
          <w:tcPr>
            <w:tcW w:w="2826" w:type="dxa"/>
            <w:vAlign w:val="center"/>
          </w:tcPr>
          <w:p w:rsidR="00890E81" w:rsidRPr="00315CE5" w:rsidRDefault="00890E8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Jefe de Brigada</w:t>
            </w:r>
          </w:p>
        </w:tc>
        <w:tc>
          <w:tcPr>
            <w:tcW w:w="1285" w:type="dxa"/>
            <w:vAlign w:val="center"/>
          </w:tcPr>
          <w:p w:rsidR="00890E81" w:rsidRPr="00315CE5" w:rsidRDefault="00890E8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C-289</w:t>
            </w:r>
          </w:p>
        </w:tc>
        <w:tc>
          <w:tcPr>
            <w:tcW w:w="3223" w:type="dxa"/>
            <w:vAlign w:val="center"/>
          </w:tcPr>
          <w:p w:rsidR="00890E81" w:rsidRPr="00315CE5" w:rsidRDefault="00890E8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Pedro Osvaldo Ábrego Topete</w:t>
            </w:r>
          </w:p>
        </w:tc>
        <w:tc>
          <w:tcPr>
            <w:tcW w:w="2284" w:type="dxa"/>
            <w:vAlign w:val="center"/>
          </w:tcPr>
          <w:p w:rsidR="00890E81" w:rsidRPr="00315CE5" w:rsidRDefault="00890E8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Nayarit</w:t>
            </w:r>
          </w:p>
        </w:tc>
      </w:tr>
      <w:tr w:rsidR="00890E81" w:rsidRPr="007135FF" w:rsidTr="00054581">
        <w:trPr>
          <w:trHeight w:val="272"/>
          <w:jc w:val="center"/>
        </w:trPr>
        <w:tc>
          <w:tcPr>
            <w:tcW w:w="2826" w:type="dxa"/>
            <w:vAlign w:val="center"/>
          </w:tcPr>
          <w:p w:rsidR="00890E81" w:rsidRPr="00315CE5" w:rsidRDefault="00890E8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Jefe de Brigada</w:t>
            </w:r>
          </w:p>
        </w:tc>
        <w:tc>
          <w:tcPr>
            <w:tcW w:w="1285" w:type="dxa"/>
            <w:vAlign w:val="center"/>
          </w:tcPr>
          <w:p w:rsidR="00890E81" w:rsidRPr="00315CE5" w:rsidRDefault="00890E8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C-290</w:t>
            </w:r>
          </w:p>
        </w:tc>
        <w:tc>
          <w:tcPr>
            <w:tcW w:w="3223" w:type="dxa"/>
            <w:vAlign w:val="center"/>
          </w:tcPr>
          <w:p w:rsidR="00890E81" w:rsidRPr="00315CE5" w:rsidRDefault="00890E8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Juan Tapia Benitez</w:t>
            </w:r>
          </w:p>
        </w:tc>
        <w:tc>
          <w:tcPr>
            <w:tcW w:w="2284" w:type="dxa"/>
            <w:vAlign w:val="center"/>
          </w:tcPr>
          <w:p w:rsidR="00890E81" w:rsidRPr="00315CE5" w:rsidRDefault="00890E8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Michoacán de Ocampo</w:t>
            </w:r>
          </w:p>
        </w:tc>
      </w:tr>
      <w:tr w:rsidR="00890E81" w:rsidRPr="007135FF" w:rsidTr="00054581">
        <w:trPr>
          <w:trHeight w:val="272"/>
          <w:jc w:val="center"/>
        </w:trPr>
        <w:tc>
          <w:tcPr>
            <w:tcW w:w="2826" w:type="dxa"/>
            <w:vAlign w:val="center"/>
          </w:tcPr>
          <w:p w:rsidR="00890E81" w:rsidRPr="00315CE5" w:rsidRDefault="00890E8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Jefe de Brigada</w:t>
            </w:r>
          </w:p>
        </w:tc>
        <w:tc>
          <w:tcPr>
            <w:tcW w:w="1285" w:type="dxa"/>
            <w:vAlign w:val="center"/>
          </w:tcPr>
          <w:p w:rsidR="00890E81" w:rsidRPr="00315CE5" w:rsidRDefault="00890E8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C-291</w:t>
            </w:r>
          </w:p>
        </w:tc>
        <w:tc>
          <w:tcPr>
            <w:tcW w:w="3223" w:type="dxa"/>
            <w:vAlign w:val="center"/>
          </w:tcPr>
          <w:p w:rsidR="00890E81" w:rsidRPr="00315CE5" w:rsidRDefault="00890E8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Pablo César Chávez Carrillo</w:t>
            </w:r>
          </w:p>
        </w:tc>
        <w:tc>
          <w:tcPr>
            <w:tcW w:w="2284" w:type="dxa"/>
            <w:vAlign w:val="center"/>
          </w:tcPr>
          <w:p w:rsidR="00890E81" w:rsidRPr="00315CE5" w:rsidRDefault="00890E81" w:rsidP="0085199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Colima</w:t>
            </w:r>
          </w:p>
        </w:tc>
      </w:tr>
    </w:tbl>
    <w:p w:rsidR="006D1670" w:rsidRPr="007135FF" w:rsidRDefault="006D1670" w:rsidP="00777387">
      <w:pPr>
        <w:jc w:val="both"/>
        <w:rPr>
          <w:rFonts w:ascii="Montserrat" w:hAnsi="Montserrat"/>
          <w:sz w:val="18"/>
          <w:szCs w:val="18"/>
        </w:rPr>
      </w:pPr>
    </w:p>
    <w:p w:rsidR="006D1670" w:rsidRPr="007135FF" w:rsidRDefault="006D1670" w:rsidP="006D1670">
      <w:pPr>
        <w:spacing w:line="276" w:lineRule="auto"/>
        <w:jc w:val="both"/>
        <w:rPr>
          <w:rFonts w:ascii="Montserrat" w:hAnsi="Montserrat"/>
          <w:sz w:val="18"/>
          <w:szCs w:val="18"/>
        </w:rPr>
      </w:pPr>
      <w:r w:rsidRPr="007135FF">
        <w:rPr>
          <w:rFonts w:ascii="Montserrat" w:hAnsi="Montserrat"/>
          <w:sz w:val="18"/>
          <w:szCs w:val="18"/>
        </w:rPr>
        <w:t>El personal combatiente de México realizó diversas actividades asignadas como "</w:t>
      </w:r>
      <w:proofErr w:type="spellStart"/>
      <w:r w:rsidRPr="007135FF">
        <w:rPr>
          <w:rFonts w:ascii="Montserrat" w:hAnsi="Montserrat"/>
          <w:sz w:val="18"/>
          <w:szCs w:val="18"/>
        </w:rPr>
        <w:t>Unit</w:t>
      </w:r>
      <w:proofErr w:type="spellEnd"/>
      <w:r w:rsidRPr="007135FF">
        <w:rPr>
          <w:rFonts w:ascii="Montserrat" w:hAnsi="Montserrat"/>
          <w:sz w:val="18"/>
          <w:szCs w:val="18"/>
        </w:rPr>
        <w:t xml:space="preserve"> </w:t>
      </w:r>
      <w:proofErr w:type="spellStart"/>
      <w:r w:rsidRPr="007135FF">
        <w:rPr>
          <w:rFonts w:ascii="Montserrat" w:hAnsi="Montserrat"/>
          <w:sz w:val="18"/>
          <w:szCs w:val="18"/>
        </w:rPr>
        <w:t>Crews</w:t>
      </w:r>
      <w:proofErr w:type="spellEnd"/>
      <w:r w:rsidRPr="007135FF">
        <w:rPr>
          <w:rFonts w:ascii="Montserrat" w:hAnsi="Montserrat"/>
          <w:sz w:val="18"/>
          <w:szCs w:val="18"/>
        </w:rPr>
        <w:t xml:space="preserve">", en coordinación con las brigadas de Canadá, reconocidas por su alto nivel de entrenamiento técnico y rendimiento físico, las cuales se describen a continuación: </w:t>
      </w:r>
    </w:p>
    <w:p w:rsidR="006D1670" w:rsidRPr="007135FF" w:rsidRDefault="006D1670" w:rsidP="00777387">
      <w:pPr>
        <w:rPr>
          <w:rFonts w:ascii="Montserrat" w:hAnsi="Montserrat"/>
          <w:sz w:val="18"/>
          <w:szCs w:val="18"/>
          <w:lang w:val="es-MX"/>
        </w:rPr>
      </w:pPr>
    </w:p>
    <w:tbl>
      <w:tblPr>
        <w:tblStyle w:val="Tablaconcuadrcula"/>
        <w:tblW w:w="0" w:type="auto"/>
        <w:jc w:val="center"/>
        <w:tblInd w:w="-1543" w:type="dxa"/>
        <w:tblLayout w:type="fixed"/>
        <w:tblLook w:val="04A0" w:firstRow="1" w:lastRow="0" w:firstColumn="1" w:lastColumn="0" w:noHBand="0" w:noVBand="1"/>
      </w:tblPr>
      <w:tblGrid>
        <w:gridCol w:w="1714"/>
        <w:gridCol w:w="851"/>
        <w:gridCol w:w="992"/>
        <w:gridCol w:w="992"/>
        <w:gridCol w:w="993"/>
        <w:gridCol w:w="992"/>
        <w:gridCol w:w="1134"/>
        <w:gridCol w:w="992"/>
        <w:gridCol w:w="992"/>
      </w:tblGrid>
      <w:tr w:rsidR="006B46A3" w:rsidRPr="007135FF" w:rsidTr="00EA5BB5">
        <w:trPr>
          <w:trHeight w:val="96"/>
          <w:jc w:val="center"/>
        </w:trPr>
        <w:tc>
          <w:tcPr>
            <w:tcW w:w="1714" w:type="dxa"/>
            <w:vMerge w:val="restart"/>
            <w:shd w:val="clear" w:color="auto" w:fill="D9D9D9" w:themeFill="background1" w:themeFillShade="D9"/>
            <w:vAlign w:val="center"/>
          </w:tcPr>
          <w:p w:rsidR="006B46A3" w:rsidRPr="008321EA" w:rsidRDefault="006B46A3" w:rsidP="008321EA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321EA">
              <w:rPr>
                <w:rFonts w:ascii="Montserrat" w:hAnsi="Montserrat"/>
                <w:b/>
                <w:sz w:val="16"/>
                <w:szCs w:val="16"/>
              </w:rPr>
              <w:t>Provincia</w:t>
            </w:r>
          </w:p>
        </w:tc>
        <w:tc>
          <w:tcPr>
            <w:tcW w:w="7938" w:type="dxa"/>
            <w:gridSpan w:val="8"/>
            <w:shd w:val="clear" w:color="auto" w:fill="D9D9D9" w:themeFill="background1" w:themeFillShade="D9"/>
            <w:vAlign w:val="center"/>
          </w:tcPr>
          <w:p w:rsidR="006B46A3" w:rsidRPr="008321EA" w:rsidRDefault="006B46A3" w:rsidP="00971715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8321EA">
              <w:rPr>
                <w:rFonts w:ascii="Montserrat" w:hAnsi="Montserrat"/>
                <w:b/>
                <w:sz w:val="16"/>
                <w:szCs w:val="16"/>
              </w:rPr>
              <w:t>Actividades realizadas</w:t>
            </w:r>
          </w:p>
        </w:tc>
      </w:tr>
      <w:tr w:rsidR="0008593B" w:rsidRPr="007135FF" w:rsidTr="00EA5BB5">
        <w:trPr>
          <w:cantSplit/>
          <w:trHeight w:val="1356"/>
          <w:jc w:val="center"/>
        </w:trPr>
        <w:tc>
          <w:tcPr>
            <w:tcW w:w="1714" w:type="dxa"/>
            <w:vMerge/>
          </w:tcPr>
          <w:p w:rsidR="006B46A3" w:rsidRPr="007135FF" w:rsidRDefault="006B46A3" w:rsidP="00971715">
            <w:pPr>
              <w:spacing w:line="276" w:lineRule="auto"/>
              <w:jc w:val="both"/>
              <w:rPr>
                <w:rFonts w:ascii="Montserrat" w:hAnsi="Montserrat"/>
                <w:b/>
                <w:sz w:val="18"/>
                <w:szCs w:val="18"/>
              </w:rPr>
            </w:pPr>
          </w:p>
        </w:tc>
        <w:tc>
          <w:tcPr>
            <w:tcW w:w="851" w:type="dxa"/>
            <w:textDirection w:val="tbRl"/>
            <w:vAlign w:val="center"/>
          </w:tcPr>
          <w:p w:rsidR="006B46A3" w:rsidRPr="008321EA" w:rsidRDefault="006B46A3" w:rsidP="0097171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Ataque directo</w:t>
            </w:r>
          </w:p>
        </w:tc>
        <w:tc>
          <w:tcPr>
            <w:tcW w:w="992" w:type="dxa"/>
            <w:textDirection w:val="tbRl"/>
            <w:vAlign w:val="center"/>
          </w:tcPr>
          <w:p w:rsidR="006B46A3" w:rsidRPr="008321EA" w:rsidRDefault="006B46A3" w:rsidP="0097171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Ataque indirecto</w:t>
            </w:r>
          </w:p>
        </w:tc>
        <w:tc>
          <w:tcPr>
            <w:tcW w:w="992" w:type="dxa"/>
            <w:textDirection w:val="tbRl"/>
            <w:vAlign w:val="center"/>
          </w:tcPr>
          <w:p w:rsidR="006B46A3" w:rsidRPr="008321EA" w:rsidRDefault="006B46A3" w:rsidP="0097171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Instalación de motobombas</w:t>
            </w:r>
          </w:p>
        </w:tc>
        <w:tc>
          <w:tcPr>
            <w:tcW w:w="993" w:type="dxa"/>
            <w:textDirection w:val="tbRl"/>
            <w:vAlign w:val="center"/>
          </w:tcPr>
          <w:p w:rsidR="006B46A3" w:rsidRPr="008321EA" w:rsidRDefault="006B46A3" w:rsidP="0097171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Instalación de sistemas de bombeo (mangueras)</w:t>
            </w:r>
          </w:p>
        </w:tc>
        <w:tc>
          <w:tcPr>
            <w:tcW w:w="992" w:type="dxa"/>
            <w:textDirection w:val="tbRl"/>
            <w:vAlign w:val="center"/>
          </w:tcPr>
          <w:p w:rsidR="006B46A3" w:rsidRPr="008321EA" w:rsidRDefault="006B46A3" w:rsidP="0097171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Recuperación de sistemas de bombeo (mangueras)</w:t>
            </w:r>
          </w:p>
        </w:tc>
        <w:tc>
          <w:tcPr>
            <w:tcW w:w="1134" w:type="dxa"/>
            <w:textDirection w:val="tbRl"/>
            <w:vAlign w:val="center"/>
          </w:tcPr>
          <w:p w:rsidR="006B46A3" w:rsidRPr="008321EA" w:rsidRDefault="006B46A3" w:rsidP="0097171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Apertura de Brechas cortafuego (m)</w:t>
            </w:r>
          </w:p>
        </w:tc>
        <w:tc>
          <w:tcPr>
            <w:tcW w:w="992" w:type="dxa"/>
            <w:textDirection w:val="tbRl"/>
            <w:vAlign w:val="center"/>
          </w:tcPr>
          <w:p w:rsidR="006B46A3" w:rsidRPr="008321EA" w:rsidRDefault="006B46A3" w:rsidP="0097171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Rastreo y liquidación (ha)</w:t>
            </w:r>
          </w:p>
        </w:tc>
        <w:tc>
          <w:tcPr>
            <w:tcW w:w="992" w:type="dxa"/>
            <w:textDirection w:val="tbRl"/>
            <w:vAlign w:val="center"/>
          </w:tcPr>
          <w:p w:rsidR="006B46A3" w:rsidRPr="008321EA" w:rsidRDefault="006B46A3" w:rsidP="00971715">
            <w:pPr>
              <w:ind w:left="113" w:right="113"/>
              <w:jc w:val="center"/>
              <w:rPr>
                <w:rFonts w:ascii="Montserrat" w:hAnsi="Montserrat"/>
                <w:b/>
                <w:sz w:val="15"/>
                <w:szCs w:val="15"/>
              </w:rPr>
            </w:pPr>
            <w:r w:rsidRPr="008321EA">
              <w:rPr>
                <w:rFonts w:ascii="Montserrat" w:hAnsi="Montserrat"/>
                <w:b/>
                <w:sz w:val="15"/>
                <w:szCs w:val="15"/>
              </w:rPr>
              <w:t>Puntos calientes liquidados</w:t>
            </w:r>
          </w:p>
        </w:tc>
      </w:tr>
      <w:tr w:rsidR="0008593B" w:rsidRPr="007135FF" w:rsidTr="00EA5BB5">
        <w:trPr>
          <w:trHeight w:val="631"/>
          <w:jc w:val="center"/>
        </w:trPr>
        <w:tc>
          <w:tcPr>
            <w:tcW w:w="1714" w:type="dxa"/>
            <w:vAlign w:val="center"/>
          </w:tcPr>
          <w:p w:rsidR="007B2D14" w:rsidRDefault="007B2D14" w:rsidP="007B2D14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>
              <w:rPr>
                <w:rFonts w:ascii="Montserrat" w:hAnsi="Montserrat"/>
                <w:b/>
                <w:sz w:val="16"/>
                <w:szCs w:val="16"/>
              </w:rPr>
              <w:t>Columbia Británica</w:t>
            </w:r>
          </w:p>
          <w:p w:rsidR="006B46A3" w:rsidRPr="008321EA" w:rsidRDefault="006B46A3" w:rsidP="007B2D14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Equipo</w:t>
            </w:r>
          </w:p>
          <w:p w:rsidR="006B46A3" w:rsidRPr="008321EA" w:rsidRDefault="006B46A3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Intervención_0</w:t>
            </w:r>
            <w:r w:rsidR="0036429F" w:rsidRPr="008321EA">
              <w:rPr>
                <w:rFonts w:ascii="Montserrat" w:hAnsi="Montserrat"/>
                <w:sz w:val="16"/>
                <w:szCs w:val="16"/>
              </w:rPr>
              <w:t>5</w:t>
            </w:r>
          </w:p>
        </w:tc>
        <w:tc>
          <w:tcPr>
            <w:tcW w:w="851" w:type="dxa"/>
            <w:vAlign w:val="center"/>
          </w:tcPr>
          <w:p w:rsidR="006B46A3" w:rsidRPr="008321EA" w:rsidRDefault="006B46A3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x</w:t>
            </w:r>
          </w:p>
        </w:tc>
        <w:tc>
          <w:tcPr>
            <w:tcW w:w="992" w:type="dxa"/>
            <w:vAlign w:val="center"/>
          </w:tcPr>
          <w:p w:rsidR="006B46A3" w:rsidRPr="008321EA" w:rsidRDefault="006B46A3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x</w:t>
            </w:r>
          </w:p>
        </w:tc>
        <w:tc>
          <w:tcPr>
            <w:tcW w:w="992" w:type="dxa"/>
            <w:vAlign w:val="center"/>
          </w:tcPr>
          <w:p w:rsidR="006B46A3" w:rsidRPr="008321EA" w:rsidRDefault="002A67C8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101</w:t>
            </w:r>
          </w:p>
        </w:tc>
        <w:tc>
          <w:tcPr>
            <w:tcW w:w="993" w:type="dxa"/>
            <w:vAlign w:val="center"/>
          </w:tcPr>
          <w:p w:rsidR="006B46A3" w:rsidRPr="008321EA" w:rsidRDefault="002A67C8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1,677</w:t>
            </w:r>
          </w:p>
        </w:tc>
        <w:tc>
          <w:tcPr>
            <w:tcW w:w="992" w:type="dxa"/>
            <w:vAlign w:val="center"/>
          </w:tcPr>
          <w:p w:rsidR="006B46A3" w:rsidRPr="008321EA" w:rsidRDefault="002A67C8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1,626</w:t>
            </w:r>
          </w:p>
        </w:tc>
        <w:tc>
          <w:tcPr>
            <w:tcW w:w="1134" w:type="dxa"/>
            <w:vAlign w:val="center"/>
          </w:tcPr>
          <w:p w:rsidR="006B46A3" w:rsidRPr="008321EA" w:rsidRDefault="002A67C8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22,129</w:t>
            </w:r>
          </w:p>
        </w:tc>
        <w:tc>
          <w:tcPr>
            <w:tcW w:w="992" w:type="dxa"/>
            <w:vAlign w:val="center"/>
          </w:tcPr>
          <w:p w:rsidR="006B46A3" w:rsidRPr="008321EA" w:rsidRDefault="002A67C8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174</w:t>
            </w:r>
          </w:p>
        </w:tc>
        <w:tc>
          <w:tcPr>
            <w:tcW w:w="992" w:type="dxa"/>
            <w:vAlign w:val="center"/>
          </w:tcPr>
          <w:p w:rsidR="006B46A3" w:rsidRPr="008321EA" w:rsidRDefault="002A67C8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8321EA">
              <w:rPr>
                <w:rFonts w:ascii="Montserrat" w:hAnsi="Montserrat"/>
                <w:sz w:val="16"/>
                <w:szCs w:val="16"/>
              </w:rPr>
              <w:t>1,575</w:t>
            </w:r>
          </w:p>
        </w:tc>
      </w:tr>
    </w:tbl>
    <w:p w:rsidR="006D1670" w:rsidRPr="007135FF" w:rsidRDefault="006D1670" w:rsidP="00777387">
      <w:pPr>
        <w:jc w:val="both"/>
        <w:rPr>
          <w:rFonts w:ascii="Montserrat" w:hAnsi="Montserrat"/>
          <w:b/>
          <w:sz w:val="18"/>
          <w:szCs w:val="18"/>
        </w:rPr>
      </w:pPr>
    </w:p>
    <w:p w:rsidR="006D1670" w:rsidRPr="007135FF" w:rsidRDefault="006D1670" w:rsidP="006D1670">
      <w:pPr>
        <w:spacing w:line="276" w:lineRule="auto"/>
        <w:jc w:val="both"/>
        <w:rPr>
          <w:rFonts w:ascii="Montserrat" w:hAnsi="Montserrat"/>
          <w:b/>
          <w:sz w:val="18"/>
          <w:szCs w:val="18"/>
        </w:rPr>
      </w:pPr>
      <w:r w:rsidRPr="007135FF">
        <w:rPr>
          <w:rFonts w:ascii="Montserrat" w:hAnsi="Montserrat"/>
          <w:b/>
          <w:sz w:val="18"/>
          <w:szCs w:val="18"/>
        </w:rPr>
        <w:t>Actividades relevantes:</w:t>
      </w:r>
    </w:p>
    <w:p w:rsidR="00A674F5" w:rsidRDefault="009608BD" w:rsidP="00A674F5">
      <w:pPr>
        <w:pStyle w:val="Prrafodelista"/>
        <w:numPr>
          <w:ilvl w:val="0"/>
          <w:numId w:val="20"/>
        </w:numPr>
        <w:spacing w:line="276" w:lineRule="auto"/>
        <w:jc w:val="both"/>
        <w:rPr>
          <w:rFonts w:ascii="Montserrat" w:hAnsi="Montserrat"/>
          <w:sz w:val="18"/>
          <w:szCs w:val="18"/>
        </w:rPr>
      </w:pPr>
      <w:r>
        <w:rPr>
          <w:rFonts w:ascii="Montserrat" w:hAnsi="Montserrat"/>
          <w:sz w:val="18"/>
          <w:szCs w:val="18"/>
        </w:rPr>
        <w:t xml:space="preserve">Se obtuvo la certificación de cinco operadores de motosierras mexicanos quienes se integraron a los </w:t>
      </w:r>
      <w:proofErr w:type="spellStart"/>
      <w:r>
        <w:rPr>
          <w:rFonts w:ascii="Montserrat" w:hAnsi="Montserrat"/>
          <w:sz w:val="18"/>
          <w:szCs w:val="18"/>
        </w:rPr>
        <w:t>motosierristas</w:t>
      </w:r>
      <w:proofErr w:type="spellEnd"/>
      <w:r>
        <w:rPr>
          <w:rFonts w:ascii="Montserrat" w:hAnsi="Montserrat"/>
          <w:sz w:val="18"/>
          <w:szCs w:val="18"/>
        </w:rPr>
        <w:t xml:space="preserve"> de Columbia Británica.</w:t>
      </w:r>
    </w:p>
    <w:p w:rsidR="00D028AC" w:rsidRDefault="00D028AC" w:rsidP="00A674F5">
      <w:pPr>
        <w:pStyle w:val="Prrafodelista"/>
        <w:numPr>
          <w:ilvl w:val="0"/>
          <w:numId w:val="20"/>
        </w:numPr>
        <w:spacing w:line="276" w:lineRule="auto"/>
        <w:jc w:val="both"/>
        <w:rPr>
          <w:rFonts w:ascii="Montserrat" w:hAnsi="Montserrat"/>
          <w:sz w:val="18"/>
          <w:szCs w:val="18"/>
        </w:rPr>
      </w:pPr>
      <w:r>
        <w:rPr>
          <w:rFonts w:ascii="Montserrat" w:hAnsi="Montserrat"/>
          <w:sz w:val="18"/>
          <w:szCs w:val="18"/>
        </w:rPr>
        <w:t>Por primera vez para personal mexicano se activó la posición de Supervisor de División.</w:t>
      </w:r>
    </w:p>
    <w:p w:rsidR="006D1670" w:rsidRDefault="00A674F5" w:rsidP="00A674F5">
      <w:pPr>
        <w:pStyle w:val="Prrafodelista"/>
        <w:numPr>
          <w:ilvl w:val="0"/>
          <w:numId w:val="20"/>
        </w:numPr>
        <w:spacing w:line="276" w:lineRule="auto"/>
        <w:jc w:val="both"/>
        <w:rPr>
          <w:rFonts w:ascii="Montserrat" w:hAnsi="Montserrat"/>
          <w:sz w:val="18"/>
          <w:szCs w:val="18"/>
        </w:rPr>
      </w:pPr>
      <w:r>
        <w:rPr>
          <w:rFonts w:ascii="Montserrat" w:hAnsi="Montserrat"/>
          <w:sz w:val="18"/>
          <w:szCs w:val="18"/>
        </w:rPr>
        <w:t>L</w:t>
      </w:r>
      <w:r w:rsidRPr="00A674F5">
        <w:rPr>
          <w:rFonts w:ascii="Montserrat" w:hAnsi="Montserrat"/>
          <w:sz w:val="18"/>
          <w:szCs w:val="18"/>
        </w:rPr>
        <w:t>as brigadas mexicanas brindaron soporte en la movilización de brigadas sudafricanas</w:t>
      </w:r>
      <w:r w:rsidR="00D028AC">
        <w:rPr>
          <w:rFonts w:ascii="Montserrat" w:hAnsi="Montserrat"/>
          <w:sz w:val="18"/>
          <w:szCs w:val="18"/>
        </w:rPr>
        <w:t>.</w:t>
      </w:r>
    </w:p>
    <w:p w:rsidR="00D028AC" w:rsidRDefault="00D028AC" w:rsidP="00D028AC">
      <w:pPr>
        <w:pStyle w:val="Prrafodelista"/>
        <w:numPr>
          <w:ilvl w:val="0"/>
          <w:numId w:val="20"/>
        </w:numPr>
        <w:spacing w:line="276" w:lineRule="auto"/>
        <w:jc w:val="both"/>
        <w:rPr>
          <w:rFonts w:ascii="Montserrat" w:hAnsi="Montserrat"/>
          <w:sz w:val="18"/>
          <w:szCs w:val="18"/>
        </w:rPr>
      </w:pPr>
      <w:r w:rsidRPr="006F58C1">
        <w:rPr>
          <w:rFonts w:ascii="Montserrat" w:hAnsi="Montserrat"/>
          <w:sz w:val="18"/>
          <w:szCs w:val="18"/>
        </w:rPr>
        <w:t>Se atendi</w:t>
      </w:r>
      <w:r>
        <w:rPr>
          <w:rFonts w:ascii="Montserrat" w:hAnsi="Montserrat"/>
          <w:sz w:val="18"/>
          <w:szCs w:val="18"/>
        </w:rPr>
        <w:t>ó</w:t>
      </w:r>
      <w:r w:rsidRPr="006F58C1">
        <w:rPr>
          <w:rFonts w:ascii="Montserrat" w:hAnsi="Montserrat"/>
          <w:sz w:val="18"/>
          <w:szCs w:val="18"/>
        </w:rPr>
        <w:t xml:space="preserve"> </w:t>
      </w:r>
      <w:r>
        <w:rPr>
          <w:rFonts w:ascii="Montserrat" w:hAnsi="Montserrat"/>
          <w:sz w:val="18"/>
          <w:szCs w:val="18"/>
        </w:rPr>
        <w:t>un incidente</w:t>
      </w:r>
      <w:r w:rsidRPr="006F58C1">
        <w:rPr>
          <w:rFonts w:ascii="Montserrat" w:hAnsi="Montserrat"/>
          <w:sz w:val="18"/>
          <w:szCs w:val="18"/>
        </w:rPr>
        <w:t xml:space="preserve"> médico de relevancia</w:t>
      </w:r>
      <w:r>
        <w:rPr>
          <w:rFonts w:ascii="Montserrat" w:hAnsi="Montserrat"/>
          <w:sz w:val="18"/>
          <w:szCs w:val="18"/>
        </w:rPr>
        <w:t>, originado por quemaduras de primer grado</w:t>
      </w:r>
      <w:r w:rsidR="00180742">
        <w:rPr>
          <w:rFonts w:ascii="Montserrat" w:hAnsi="Montserrat"/>
          <w:sz w:val="18"/>
          <w:szCs w:val="18"/>
        </w:rPr>
        <w:t>.</w:t>
      </w:r>
      <w:r>
        <w:rPr>
          <w:rFonts w:ascii="Montserrat" w:hAnsi="Montserrat"/>
          <w:sz w:val="18"/>
          <w:szCs w:val="18"/>
        </w:rPr>
        <w:t xml:space="preserve"> </w:t>
      </w:r>
    </w:p>
    <w:p w:rsidR="006D1670" w:rsidRDefault="00D028AC" w:rsidP="00D028AC">
      <w:pPr>
        <w:pStyle w:val="Prrafodelista"/>
        <w:numPr>
          <w:ilvl w:val="0"/>
          <w:numId w:val="20"/>
        </w:numPr>
        <w:spacing w:line="276" w:lineRule="auto"/>
        <w:jc w:val="both"/>
        <w:rPr>
          <w:rFonts w:ascii="Montserrat" w:hAnsi="Montserrat"/>
          <w:sz w:val="18"/>
          <w:szCs w:val="18"/>
        </w:rPr>
      </w:pPr>
      <w:r>
        <w:rPr>
          <w:rFonts w:ascii="Montserrat" w:hAnsi="Montserrat"/>
          <w:sz w:val="18"/>
          <w:szCs w:val="18"/>
        </w:rPr>
        <w:t>Se tuvieron dos desmovilizaciones anticipadas.</w:t>
      </w:r>
    </w:p>
    <w:p w:rsidR="00B66EB3" w:rsidRPr="00D028AC" w:rsidRDefault="00B66EB3" w:rsidP="00D028AC">
      <w:pPr>
        <w:pStyle w:val="Prrafodelista"/>
        <w:numPr>
          <w:ilvl w:val="0"/>
          <w:numId w:val="20"/>
        </w:numPr>
        <w:spacing w:line="276" w:lineRule="auto"/>
        <w:jc w:val="both"/>
        <w:rPr>
          <w:rFonts w:ascii="Montserrat" w:hAnsi="Montserrat"/>
          <w:sz w:val="18"/>
          <w:szCs w:val="18"/>
        </w:rPr>
      </w:pPr>
      <w:r>
        <w:rPr>
          <w:rFonts w:ascii="Montserrat" w:hAnsi="Montserrat"/>
          <w:sz w:val="18"/>
          <w:szCs w:val="18"/>
        </w:rPr>
        <w:t>Se presentaron temperaturas</w:t>
      </w:r>
      <w:r w:rsidR="00391220">
        <w:rPr>
          <w:rFonts w:ascii="Montserrat" w:hAnsi="Montserrat"/>
          <w:sz w:val="18"/>
          <w:szCs w:val="18"/>
        </w:rPr>
        <w:t xml:space="preserve"> bajas</w:t>
      </w:r>
      <w:r>
        <w:rPr>
          <w:rFonts w:ascii="Montserrat" w:hAnsi="Montserrat"/>
          <w:sz w:val="18"/>
          <w:szCs w:val="18"/>
        </w:rPr>
        <w:t xml:space="preserve"> extremas durante el último periodo operacional.</w:t>
      </w:r>
    </w:p>
    <w:tbl>
      <w:tblPr>
        <w:tblStyle w:val="Tablaconcuadrcula"/>
        <w:tblpPr w:leftFromText="141" w:rightFromText="141" w:vertAnchor="page" w:horzAnchor="margin" w:tblpY="1197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46"/>
        <w:gridCol w:w="4732"/>
      </w:tblGrid>
      <w:tr w:rsidR="0034200A" w:rsidTr="00B66EB3">
        <w:trPr>
          <w:trHeight w:val="1849"/>
        </w:trPr>
        <w:tc>
          <w:tcPr>
            <w:tcW w:w="5046" w:type="dxa"/>
            <w:vAlign w:val="center"/>
          </w:tcPr>
          <w:p w:rsidR="0034200A" w:rsidRDefault="0034200A" w:rsidP="00B66EB3">
            <w:pPr>
              <w:jc w:val="center"/>
              <w:rPr>
                <w:i/>
                <w:sz w:val="16"/>
              </w:rPr>
            </w:pPr>
            <w:r>
              <w:rPr>
                <w:i/>
                <w:noProof/>
                <w:sz w:val="16"/>
                <w:lang w:val="es-MX" w:eastAsia="es-MX" w:bidi="ar-SA"/>
              </w:rPr>
              <w:drawing>
                <wp:inline distT="0" distB="0" distL="0" distR="0" wp14:anchorId="064B3867" wp14:editId="0EBF7DBF">
                  <wp:extent cx="2534036" cy="1284575"/>
                  <wp:effectExtent l="0" t="0" r="0" b="0"/>
                  <wp:docPr id="1024" name="Imagen 1024" descr="C:\Users\CRISTI~1.LUG\AppData\Local\Temp\MicrosoftEdgeDownloads\b4deae97-e57b-4d0a-bdc1-903f0482bb06\WhatsApp Image 2023-09-01 at 9.52.02 PM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C:\Users\CRISTI~1.LUG\AppData\Local\Temp\MicrosoftEdgeDownloads\b4deae97-e57b-4d0a-bdc1-903f0482bb06\WhatsApp Image 2023-09-01 at 9.52.02 PM.jpe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11207"/>
                          <a:stretch/>
                        </pic:blipFill>
                        <pic:spPr bwMode="auto">
                          <a:xfrm>
                            <a:off x="0" y="0"/>
                            <a:ext cx="2542690" cy="12889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32" w:type="dxa"/>
            <w:vAlign w:val="center"/>
          </w:tcPr>
          <w:p w:rsidR="0034200A" w:rsidRDefault="0034200A" w:rsidP="00B66EB3">
            <w:pPr>
              <w:jc w:val="center"/>
              <w:rPr>
                <w:i/>
                <w:noProof/>
                <w:sz w:val="16"/>
                <w:lang w:val="es-MX" w:eastAsia="es-MX" w:bidi="ar-SA"/>
              </w:rPr>
            </w:pPr>
            <w:r>
              <w:rPr>
                <w:i/>
                <w:noProof/>
                <w:sz w:val="16"/>
                <w:lang w:val="es-MX" w:eastAsia="es-MX" w:bidi="ar-SA"/>
              </w:rPr>
              <w:drawing>
                <wp:inline distT="0" distB="0" distL="0" distR="0" wp14:anchorId="6347AFF2" wp14:editId="5035D385">
                  <wp:extent cx="2366941" cy="1307804"/>
                  <wp:effectExtent l="0" t="0" r="0" b="6985"/>
                  <wp:docPr id="63" name="Imagen 63" descr="C:\Users\CRISTI~1.LUG\AppData\Local\Temp\MicrosoftEdgeDownloads\e504cc03-ec96-48d5-ac10-63248050fa39\WhatsApp Image 2023-09-06 at 9.05.52 PM (1)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C:\Users\CRISTI~1.LUG\AppData\Local\Temp\MicrosoftEdgeDownloads\e504cc03-ec96-48d5-ac10-63248050fa39\WhatsApp Image 2023-09-06 at 9.05.52 PM (1).jpe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0801" b="7493"/>
                          <a:stretch/>
                        </pic:blipFill>
                        <pic:spPr bwMode="auto">
                          <a:xfrm>
                            <a:off x="0" y="0"/>
                            <a:ext cx="2407796" cy="13303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4200A" w:rsidTr="00B66EB3">
        <w:trPr>
          <w:trHeight w:val="88"/>
        </w:trPr>
        <w:tc>
          <w:tcPr>
            <w:tcW w:w="5046" w:type="dxa"/>
          </w:tcPr>
          <w:p w:rsidR="0034200A" w:rsidRPr="003904FC" w:rsidRDefault="0034200A" w:rsidP="00B66EB3">
            <w:pPr>
              <w:jc w:val="center"/>
              <w:rPr>
                <w:rFonts w:ascii="Montserrat" w:hAnsi="Montserrat"/>
                <w:sz w:val="14"/>
                <w:szCs w:val="14"/>
              </w:rPr>
            </w:pPr>
            <w:r>
              <w:rPr>
                <w:rFonts w:ascii="Montserrat" w:hAnsi="Montserrat"/>
                <w:sz w:val="14"/>
                <w:szCs w:val="14"/>
              </w:rPr>
              <w:t>Imagen 9</w:t>
            </w:r>
            <w:r w:rsidRPr="003904FC">
              <w:rPr>
                <w:rFonts w:ascii="Montserrat" w:hAnsi="Montserrat"/>
                <w:sz w:val="14"/>
                <w:szCs w:val="14"/>
              </w:rPr>
              <w:t>. Brigadas mexicanas realizando actividades de liquidación</w:t>
            </w:r>
          </w:p>
        </w:tc>
        <w:tc>
          <w:tcPr>
            <w:tcW w:w="4732" w:type="dxa"/>
          </w:tcPr>
          <w:p w:rsidR="0034200A" w:rsidRPr="003904FC" w:rsidRDefault="0034200A" w:rsidP="00B66EB3">
            <w:pPr>
              <w:jc w:val="center"/>
              <w:rPr>
                <w:rFonts w:ascii="Montserrat" w:hAnsi="Montserrat"/>
                <w:sz w:val="14"/>
                <w:szCs w:val="14"/>
              </w:rPr>
            </w:pPr>
            <w:r>
              <w:rPr>
                <w:rFonts w:ascii="Montserrat" w:hAnsi="Montserrat"/>
                <w:sz w:val="14"/>
                <w:szCs w:val="14"/>
              </w:rPr>
              <w:t>Imagen 10</w:t>
            </w:r>
            <w:r w:rsidRPr="003904FC">
              <w:rPr>
                <w:rFonts w:ascii="Montserrat" w:hAnsi="Montserrat"/>
                <w:sz w:val="14"/>
                <w:szCs w:val="14"/>
              </w:rPr>
              <w:t>. Brigadas mexicanas en coordinación con las contrapartes canadienses</w:t>
            </w:r>
          </w:p>
        </w:tc>
      </w:tr>
    </w:tbl>
    <w:p w:rsidR="006D1670" w:rsidRDefault="006D1670" w:rsidP="00B17A9D"/>
    <w:tbl>
      <w:tblPr>
        <w:tblStyle w:val="Tablaconcuadrcula"/>
        <w:tblW w:w="4863" w:type="pct"/>
        <w:tblInd w:w="108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9638"/>
      </w:tblGrid>
      <w:tr w:rsidR="00C450FE" w:rsidRPr="005D134A" w:rsidTr="00CA322C">
        <w:tc>
          <w:tcPr>
            <w:tcW w:w="5000" w:type="pct"/>
            <w:shd w:val="clear" w:color="auto" w:fill="BFBFBF" w:themeFill="background1" w:themeFillShade="BF"/>
          </w:tcPr>
          <w:p w:rsidR="00CA322C" w:rsidRPr="00DB0B22" w:rsidRDefault="00CA322C" w:rsidP="00DB0B22">
            <w:pPr>
              <w:pStyle w:val="Ttulo2"/>
              <w:ind w:left="0" w:firstLine="0"/>
              <w:jc w:val="center"/>
              <w:rPr>
                <w:rFonts w:ascii="Montserrat" w:hAnsi="Montserrat"/>
                <w:sz w:val="20"/>
                <w:szCs w:val="20"/>
              </w:rPr>
            </w:pPr>
            <w:r w:rsidRPr="00DB0B22">
              <w:rPr>
                <w:rFonts w:ascii="Montserrat" w:hAnsi="Montserrat"/>
                <w:sz w:val="20"/>
                <w:szCs w:val="20"/>
              </w:rPr>
              <w:lastRenderedPageBreak/>
              <w:t>Enlace Internacional (INLO)</w:t>
            </w:r>
          </w:p>
          <w:p w:rsidR="00C450FE" w:rsidRPr="00B01F78" w:rsidRDefault="00C450FE" w:rsidP="00DB0B22">
            <w:pPr>
              <w:pStyle w:val="Ttulo2"/>
              <w:ind w:left="0" w:firstLine="0"/>
              <w:jc w:val="center"/>
              <w:rPr>
                <w:b w:val="0"/>
                <w:sz w:val="24"/>
              </w:rPr>
            </w:pPr>
            <w:r w:rsidRPr="00DB0B22">
              <w:rPr>
                <w:rFonts w:ascii="Montserrat" w:hAnsi="Montserrat"/>
                <w:sz w:val="20"/>
                <w:szCs w:val="20"/>
              </w:rPr>
              <w:t>CIFFC</w:t>
            </w:r>
            <w:r w:rsidR="00CA322C" w:rsidRPr="00DB0B22">
              <w:rPr>
                <w:rFonts w:ascii="Montserrat" w:hAnsi="Montserrat"/>
                <w:sz w:val="20"/>
                <w:szCs w:val="20"/>
              </w:rPr>
              <w:t xml:space="preserve">, </w:t>
            </w:r>
            <w:r w:rsidR="00277041" w:rsidRPr="00DB0B22">
              <w:rPr>
                <w:rFonts w:ascii="Montserrat" w:hAnsi="Montserrat"/>
                <w:sz w:val="20"/>
                <w:szCs w:val="20"/>
              </w:rPr>
              <w:t>MANITOBA</w:t>
            </w:r>
          </w:p>
        </w:tc>
      </w:tr>
    </w:tbl>
    <w:p w:rsidR="00C450FE" w:rsidRDefault="00C450FE" w:rsidP="006C1226">
      <w:pPr>
        <w:tabs>
          <w:tab w:val="left" w:pos="4095"/>
        </w:tabs>
        <w:spacing w:line="276" w:lineRule="auto"/>
        <w:jc w:val="both"/>
        <w:rPr>
          <w:lang w:val="es-MX"/>
        </w:rPr>
      </w:pPr>
    </w:p>
    <w:p w:rsidR="006D1670" w:rsidRPr="004425FA" w:rsidRDefault="006D1670" w:rsidP="006D1670">
      <w:pPr>
        <w:spacing w:line="276" w:lineRule="auto"/>
        <w:jc w:val="both"/>
        <w:rPr>
          <w:rFonts w:ascii="Montserrat" w:hAnsi="Montserrat"/>
          <w:sz w:val="18"/>
          <w:szCs w:val="18"/>
        </w:rPr>
      </w:pPr>
      <w:r w:rsidRPr="004425FA">
        <w:rPr>
          <w:rFonts w:ascii="Montserrat" w:hAnsi="Montserrat"/>
          <w:sz w:val="18"/>
          <w:szCs w:val="18"/>
        </w:rPr>
        <w:t xml:space="preserve">El apoyo a los incendios forestales en Columbia Británica, Canadá contó con el apoyo de </w:t>
      </w:r>
      <w:r w:rsidR="00277041" w:rsidRPr="004425FA">
        <w:rPr>
          <w:rFonts w:ascii="Montserrat" w:hAnsi="Montserrat"/>
          <w:sz w:val="18"/>
          <w:szCs w:val="18"/>
        </w:rPr>
        <w:t>un Enlace Internacional</w:t>
      </w:r>
      <w:r w:rsidRPr="004425FA">
        <w:rPr>
          <w:rFonts w:ascii="Montserrat" w:hAnsi="Montserrat"/>
          <w:sz w:val="18"/>
          <w:szCs w:val="18"/>
        </w:rPr>
        <w:t xml:space="preserve"> correspond</w:t>
      </w:r>
      <w:r w:rsidR="00277041" w:rsidRPr="004425FA">
        <w:rPr>
          <w:rFonts w:ascii="Montserrat" w:hAnsi="Montserrat"/>
          <w:sz w:val="18"/>
          <w:szCs w:val="18"/>
        </w:rPr>
        <w:t>iente</w:t>
      </w:r>
      <w:r w:rsidRPr="004425FA">
        <w:rPr>
          <w:rFonts w:ascii="Montserrat" w:hAnsi="Montserrat"/>
          <w:sz w:val="18"/>
          <w:szCs w:val="18"/>
        </w:rPr>
        <w:t xml:space="preserve"> a personal de la CONAFOR, </w:t>
      </w:r>
      <w:r w:rsidR="00277041" w:rsidRPr="004425FA">
        <w:rPr>
          <w:rFonts w:ascii="Montserrat" w:hAnsi="Montserrat"/>
          <w:sz w:val="18"/>
          <w:szCs w:val="18"/>
        </w:rPr>
        <w:t>el cual</w:t>
      </w:r>
      <w:r w:rsidRPr="004425FA">
        <w:rPr>
          <w:rFonts w:ascii="Montserrat" w:hAnsi="Montserrat"/>
          <w:sz w:val="18"/>
          <w:szCs w:val="18"/>
        </w:rPr>
        <w:t xml:space="preserve"> </w:t>
      </w:r>
      <w:r w:rsidR="00277041" w:rsidRPr="004425FA">
        <w:rPr>
          <w:rFonts w:ascii="Montserrat" w:hAnsi="Montserrat"/>
          <w:sz w:val="18"/>
          <w:szCs w:val="18"/>
        </w:rPr>
        <w:t>desempeñó</w:t>
      </w:r>
      <w:r w:rsidRPr="004425FA">
        <w:rPr>
          <w:rFonts w:ascii="Montserrat" w:hAnsi="Montserrat"/>
          <w:sz w:val="18"/>
          <w:szCs w:val="18"/>
        </w:rPr>
        <w:t xml:space="preserve"> sus actividades durante un periodo de operación de </w:t>
      </w:r>
      <w:r w:rsidR="00277041" w:rsidRPr="004425FA">
        <w:rPr>
          <w:rFonts w:ascii="Montserrat" w:hAnsi="Montserrat"/>
          <w:sz w:val="18"/>
          <w:szCs w:val="18"/>
        </w:rPr>
        <w:t xml:space="preserve">109 días correspondientes a </w:t>
      </w:r>
      <w:r w:rsidR="00C07D3B" w:rsidRPr="004425FA">
        <w:rPr>
          <w:rFonts w:ascii="Montserrat" w:hAnsi="Montserrat"/>
          <w:sz w:val="18"/>
          <w:szCs w:val="18"/>
        </w:rPr>
        <w:t>6</w:t>
      </w:r>
      <w:r w:rsidRPr="004425FA">
        <w:rPr>
          <w:rFonts w:ascii="Montserrat" w:hAnsi="Montserrat"/>
          <w:sz w:val="18"/>
          <w:szCs w:val="18"/>
        </w:rPr>
        <w:t xml:space="preserve"> periodos de operación de 14 días</w:t>
      </w:r>
      <w:r w:rsidR="00C07D3B" w:rsidRPr="004425FA">
        <w:rPr>
          <w:rFonts w:ascii="Montserrat" w:hAnsi="Montserrat"/>
          <w:sz w:val="18"/>
          <w:szCs w:val="18"/>
        </w:rPr>
        <w:t xml:space="preserve"> cada uno y un periodo de 7 días</w:t>
      </w:r>
      <w:r w:rsidRPr="004425FA">
        <w:rPr>
          <w:rFonts w:ascii="Montserrat" w:hAnsi="Montserrat"/>
          <w:sz w:val="18"/>
          <w:szCs w:val="18"/>
        </w:rPr>
        <w:t xml:space="preserve">, dentro del área geográfica de </w:t>
      </w:r>
      <w:r w:rsidR="00277041" w:rsidRPr="004425FA">
        <w:rPr>
          <w:rFonts w:ascii="Montserrat" w:hAnsi="Montserrat"/>
          <w:sz w:val="18"/>
          <w:szCs w:val="18"/>
        </w:rPr>
        <w:t>Winnipeg, Manitoba</w:t>
      </w:r>
      <w:r w:rsidRPr="004425FA">
        <w:rPr>
          <w:rFonts w:ascii="Montserrat" w:hAnsi="Montserrat"/>
          <w:sz w:val="18"/>
          <w:szCs w:val="18"/>
        </w:rPr>
        <w:t>.</w:t>
      </w:r>
    </w:p>
    <w:p w:rsidR="006D1670" w:rsidRPr="004425FA" w:rsidRDefault="006D1670" w:rsidP="006D1670">
      <w:pPr>
        <w:spacing w:line="276" w:lineRule="auto"/>
        <w:jc w:val="both"/>
        <w:rPr>
          <w:rFonts w:ascii="Montserrat" w:hAnsi="Montserrat"/>
          <w:sz w:val="18"/>
          <w:szCs w:val="18"/>
        </w:rPr>
      </w:pPr>
    </w:p>
    <w:p w:rsidR="006D1670" w:rsidRPr="004425FA" w:rsidRDefault="00B53D94" w:rsidP="006D1670">
      <w:pPr>
        <w:spacing w:line="276" w:lineRule="auto"/>
        <w:jc w:val="both"/>
        <w:rPr>
          <w:rFonts w:ascii="Montserrat" w:hAnsi="Montserrat"/>
          <w:sz w:val="18"/>
          <w:szCs w:val="18"/>
        </w:rPr>
      </w:pPr>
      <w:r w:rsidRPr="004425FA">
        <w:rPr>
          <w:rFonts w:ascii="Montserrat" w:hAnsi="Montserrat"/>
          <w:sz w:val="18"/>
          <w:szCs w:val="18"/>
        </w:rPr>
        <w:t>Dicha</w:t>
      </w:r>
      <w:r w:rsidR="006D1670" w:rsidRPr="004425FA">
        <w:rPr>
          <w:rFonts w:ascii="Montserrat" w:hAnsi="Montserrat"/>
          <w:sz w:val="18"/>
          <w:szCs w:val="18"/>
        </w:rPr>
        <w:t xml:space="preserve"> </w:t>
      </w:r>
      <w:r w:rsidRPr="004425FA">
        <w:rPr>
          <w:rFonts w:ascii="Montserrat" w:hAnsi="Montserrat"/>
          <w:sz w:val="18"/>
          <w:szCs w:val="18"/>
        </w:rPr>
        <w:t>posición estuvo integrada</w:t>
      </w:r>
      <w:r w:rsidR="007F2C9A">
        <w:rPr>
          <w:rFonts w:ascii="Montserrat" w:hAnsi="Montserrat"/>
          <w:sz w:val="18"/>
          <w:szCs w:val="18"/>
        </w:rPr>
        <w:t xml:space="preserve"> </w:t>
      </w:r>
      <w:r w:rsidR="006D1670" w:rsidRPr="004425FA">
        <w:rPr>
          <w:rFonts w:ascii="Montserrat" w:hAnsi="Montserrat"/>
          <w:sz w:val="18"/>
          <w:szCs w:val="18"/>
        </w:rPr>
        <w:t>por:</w:t>
      </w:r>
    </w:p>
    <w:p w:rsidR="00C07D3B" w:rsidRPr="004425FA" w:rsidRDefault="00C07D3B" w:rsidP="006D1670">
      <w:pPr>
        <w:spacing w:line="276" w:lineRule="auto"/>
        <w:jc w:val="both"/>
        <w:rPr>
          <w:rFonts w:ascii="Montserrat" w:hAnsi="Montserrat"/>
          <w:sz w:val="18"/>
          <w:szCs w:val="18"/>
        </w:rPr>
      </w:pPr>
    </w:p>
    <w:tbl>
      <w:tblPr>
        <w:tblStyle w:val="Tablaconcuadrcula"/>
        <w:tblW w:w="0" w:type="auto"/>
        <w:jc w:val="center"/>
        <w:tblInd w:w="-1074" w:type="dxa"/>
        <w:tblLook w:val="04A0" w:firstRow="1" w:lastRow="0" w:firstColumn="1" w:lastColumn="0" w:noHBand="0" w:noVBand="1"/>
      </w:tblPr>
      <w:tblGrid>
        <w:gridCol w:w="2761"/>
        <w:gridCol w:w="1560"/>
        <w:gridCol w:w="3685"/>
        <w:gridCol w:w="1540"/>
      </w:tblGrid>
      <w:tr w:rsidR="006D1670" w:rsidRPr="004425FA" w:rsidTr="00891DF0">
        <w:trPr>
          <w:trHeight w:val="259"/>
          <w:jc w:val="center"/>
        </w:trPr>
        <w:tc>
          <w:tcPr>
            <w:tcW w:w="2761" w:type="dxa"/>
            <w:shd w:val="clear" w:color="auto" w:fill="D9D9D9" w:themeFill="background1" w:themeFillShade="D9"/>
            <w:vAlign w:val="center"/>
          </w:tcPr>
          <w:p w:rsidR="006D1670" w:rsidRPr="00315CE5" w:rsidRDefault="006D1670" w:rsidP="00971715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315CE5">
              <w:rPr>
                <w:rFonts w:ascii="Montserrat" w:hAnsi="Montserrat"/>
                <w:b/>
                <w:sz w:val="16"/>
                <w:szCs w:val="16"/>
              </w:rPr>
              <w:t>Posición</w:t>
            </w:r>
          </w:p>
        </w:tc>
        <w:tc>
          <w:tcPr>
            <w:tcW w:w="1560" w:type="dxa"/>
            <w:shd w:val="clear" w:color="auto" w:fill="D9D9D9" w:themeFill="background1" w:themeFillShade="D9"/>
            <w:vAlign w:val="center"/>
          </w:tcPr>
          <w:p w:rsidR="006D1670" w:rsidRPr="00315CE5" w:rsidRDefault="006D1670" w:rsidP="00971715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315CE5">
              <w:rPr>
                <w:rFonts w:ascii="Montserrat" w:hAnsi="Montserrat"/>
                <w:b/>
                <w:sz w:val="16"/>
                <w:szCs w:val="16"/>
              </w:rPr>
              <w:t>Clave</w:t>
            </w:r>
          </w:p>
        </w:tc>
        <w:tc>
          <w:tcPr>
            <w:tcW w:w="3685" w:type="dxa"/>
            <w:shd w:val="clear" w:color="auto" w:fill="D9D9D9" w:themeFill="background1" w:themeFillShade="D9"/>
            <w:vAlign w:val="center"/>
          </w:tcPr>
          <w:p w:rsidR="006D1670" w:rsidRPr="00315CE5" w:rsidRDefault="006D1670" w:rsidP="00971715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315CE5">
              <w:rPr>
                <w:rFonts w:ascii="Montserrat" w:hAnsi="Montserrat"/>
                <w:b/>
                <w:sz w:val="16"/>
                <w:szCs w:val="16"/>
              </w:rPr>
              <w:t>Nombre</w:t>
            </w:r>
          </w:p>
        </w:tc>
        <w:tc>
          <w:tcPr>
            <w:tcW w:w="1540" w:type="dxa"/>
            <w:shd w:val="clear" w:color="auto" w:fill="D9D9D9" w:themeFill="background1" w:themeFillShade="D9"/>
            <w:vAlign w:val="center"/>
          </w:tcPr>
          <w:p w:rsidR="006D1670" w:rsidRPr="00315CE5" w:rsidRDefault="006D1670" w:rsidP="00971715">
            <w:pPr>
              <w:spacing w:line="276" w:lineRule="auto"/>
              <w:jc w:val="center"/>
              <w:rPr>
                <w:rFonts w:ascii="Montserrat" w:hAnsi="Montserrat"/>
                <w:b/>
                <w:sz w:val="16"/>
                <w:szCs w:val="16"/>
              </w:rPr>
            </w:pPr>
            <w:r w:rsidRPr="00315CE5">
              <w:rPr>
                <w:rFonts w:ascii="Montserrat" w:hAnsi="Montserrat"/>
                <w:b/>
                <w:sz w:val="16"/>
                <w:szCs w:val="16"/>
              </w:rPr>
              <w:t>Estado</w:t>
            </w:r>
          </w:p>
        </w:tc>
      </w:tr>
      <w:tr w:rsidR="006D1670" w:rsidRPr="004425FA" w:rsidTr="00891DF0">
        <w:trPr>
          <w:trHeight w:val="259"/>
          <w:jc w:val="center"/>
        </w:trPr>
        <w:tc>
          <w:tcPr>
            <w:tcW w:w="2761" w:type="dxa"/>
            <w:vAlign w:val="center"/>
          </w:tcPr>
          <w:p w:rsidR="006D1670" w:rsidRPr="00315CE5" w:rsidRDefault="00464FD6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INLO</w:t>
            </w:r>
          </w:p>
        </w:tc>
        <w:tc>
          <w:tcPr>
            <w:tcW w:w="1560" w:type="dxa"/>
            <w:vAlign w:val="center"/>
          </w:tcPr>
          <w:p w:rsidR="006D1670" w:rsidRPr="00315CE5" w:rsidRDefault="00BE0B38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O-728</w:t>
            </w:r>
          </w:p>
        </w:tc>
        <w:tc>
          <w:tcPr>
            <w:tcW w:w="3685" w:type="dxa"/>
            <w:vAlign w:val="center"/>
          </w:tcPr>
          <w:p w:rsidR="006D1670" w:rsidRPr="00315CE5" w:rsidRDefault="00464FD6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Ismael Torres Delgado</w:t>
            </w:r>
          </w:p>
        </w:tc>
        <w:tc>
          <w:tcPr>
            <w:tcW w:w="1540" w:type="dxa"/>
            <w:vAlign w:val="center"/>
          </w:tcPr>
          <w:p w:rsidR="006D1670" w:rsidRPr="00315CE5" w:rsidRDefault="006D1670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Jalisco</w:t>
            </w:r>
          </w:p>
        </w:tc>
      </w:tr>
      <w:tr w:rsidR="00464FD6" w:rsidRPr="004425FA" w:rsidTr="00891DF0">
        <w:trPr>
          <w:trHeight w:val="259"/>
          <w:jc w:val="center"/>
        </w:trPr>
        <w:tc>
          <w:tcPr>
            <w:tcW w:w="2761" w:type="dxa"/>
            <w:vAlign w:val="center"/>
          </w:tcPr>
          <w:p w:rsidR="00464FD6" w:rsidRPr="00315CE5" w:rsidRDefault="00464FD6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INLO</w:t>
            </w:r>
          </w:p>
        </w:tc>
        <w:tc>
          <w:tcPr>
            <w:tcW w:w="1560" w:type="dxa"/>
            <w:vAlign w:val="center"/>
          </w:tcPr>
          <w:p w:rsidR="00464FD6" w:rsidRPr="00315CE5" w:rsidRDefault="00C07D3B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O-1585</w:t>
            </w:r>
          </w:p>
        </w:tc>
        <w:tc>
          <w:tcPr>
            <w:tcW w:w="3685" w:type="dxa"/>
            <w:vAlign w:val="center"/>
          </w:tcPr>
          <w:p w:rsidR="00464FD6" w:rsidRPr="00315CE5" w:rsidRDefault="00464FD6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Juan Manuel Villa Mejía</w:t>
            </w:r>
          </w:p>
        </w:tc>
        <w:tc>
          <w:tcPr>
            <w:tcW w:w="1540" w:type="dxa"/>
            <w:vAlign w:val="center"/>
          </w:tcPr>
          <w:p w:rsidR="00464FD6" w:rsidRPr="00315CE5" w:rsidRDefault="00464FD6" w:rsidP="00971715">
            <w:pPr>
              <w:spacing w:line="276" w:lineRule="auto"/>
              <w:jc w:val="center"/>
              <w:rPr>
                <w:rFonts w:ascii="Montserrat" w:hAnsi="Montserrat"/>
                <w:sz w:val="16"/>
                <w:szCs w:val="16"/>
              </w:rPr>
            </w:pPr>
            <w:r w:rsidRPr="00315CE5">
              <w:rPr>
                <w:rFonts w:ascii="Montserrat" w:hAnsi="Montserrat"/>
                <w:sz w:val="16"/>
                <w:szCs w:val="16"/>
              </w:rPr>
              <w:t>Jalisco</w:t>
            </w:r>
          </w:p>
        </w:tc>
      </w:tr>
    </w:tbl>
    <w:p w:rsidR="00C07D3B" w:rsidRPr="004425FA" w:rsidRDefault="00C07D3B" w:rsidP="006D1670">
      <w:pPr>
        <w:spacing w:line="276" w:lineRule="auto"/>
        <w:jc w:val="both"/>
        <w:rPr>
          <w:rFonts w:ascii="Montserrat" w:hAnsi="Montserrat"/>
          <w:sz w:val="18"/>
          <w:szCs w:val="18"/>
        </w:rPr>
      </w:pPr>
    </w:p>
    <w:p w:rsidR="006D1670" w:rsidRPr="004425FA" w:rsidRDefault="006D1670" w:rsidP="006D1670">
      <w:pPr>
        <w:spacing w:line="276" w:lineRule="auto"/>
        <w:jc w:val="both"/>
        <w:rPr>
          <w:rFonts w:ascii="Montserrat" w:hAnsi="Montserrat"/>
          <w:sz w:val="18"/>
          <w:szCs w:val="18"/>
        </w:rPr>
      </w:pPr>
      <w:r w:rsidRPr="004425FA">
        <w:rPr>
          <w:rFonts w:ascii="Montserrat" w:hAnsi="Montserrat"/>
          <w:sz w:val="18"/>
          <w:szCs w:val="18"/>
        </w:rPr>
        <w:t xml:space="preserve">El personal </w:t>
      </w:r>
      <w:r w:rsidR="00642E1A" w:rsidRPr="004425FA">
        <w:rPr>
          <w:rFonts w:ascii="Montserrat" w:hAnsi="Montserrat"/>
          <w:sz w:val="18"/>
          <w:szCs w:val="18"/>
        </w:rPr>
        <w:t>que funge como Enlace Internacional realizó actividades en coordinación con el personal del CIFFC, el cual mantiene constante comunicación con el personal desplegado y la Gerencia de Manejo de Fuego.</w:t>
      </w:r>
      <w:r w:rsidR="00527B2B" w:rsidRPr="004425FA">
        <w:rPr>
          <w:rFonts w:ascii="Montserrat" w:hAnsi="Montserrat"/>
          <w:sz w:val="18"/>
          <w:szCs w:val="18"/>
        </w:rPr>
        <w:t xml:space="preserve"> Algunas de las actividades relevantes se describen a continuación:</w:t>
      </w:r>
      <w:r w:rsidR="00642E1A" w:rsidRPr="004425FA">
        <w:rPr>
          <w:rFonts w:ascii="Montserrat" w:hAnsi="Montserrat"/>
          <w:sz w:val="18"/>
          <w:szCs w:val="18"/>
        </w:rPr>
        <w:t xml:space="preserve"> </w:t>
      </w:r>
      <w:r w:rsidRPr="004425FA">
        <w:rPr>
          <w:rFonts w:ascii="Montserrat" w:hAnsi="Montserrat"/>
          <w:sz w:val="18"/>
          <w:szCs w:val="18"/>
        </w:rPr>
        <w:t xml:space="preserve"> </w:t>
      </w:r>
    </w:p>
    <w:p w:rsidR="006D1670" w:rsidRPr="004425FA" w:rsidRDefault="006D1670" w:rsidP="006D1670">
      <w:pPr>
        <w:rPr>
          <w:rFonts w:ascii="Montserrat" w:hAnsi="Montserrat"/>
          <w:sz w:val="18"/>
          <w:szCs w:val="18"/>
          <w:lang w:val="es-MX"/>
        </w:rPr>
      </w:pPr>
    </w:p>
    <w:p w:rsidR="006D1670" w:rsidRPr="004425FA" w:rsidRDefault="006D1670" w:rsidP="006D1670">
      <w:pPr>
        <w:spacing w:line="276" w:lineRule="auto"/>
        <w:jc w:val="both"/>
        <w:rPr>
          <w:rFonts w:ascii="Montserrat" w:hAnsi="Montserrat"/>
          <w:b/>
          <w:sz w:val="18"/>
          <w:szCs w:val="18"/>
        </w:rPr>
      </w:pPr>
    </w:p>
    <w:p w:rsidR="006D1670" w:rsidRPr="004425FA" w:rsidRDefault="006D1670" w:rsidP="006D1670">
      <w:pPr>
        <w:spacing w:line="276" w:lineRule="auto"/>
        <w:jc w:val="both"/>
        <w:rPr>
          <w:rFonts w:ascii="Montserrat" w:hAnsi="Montserrat"/>
          <w:b/>
          <w:sz w:val="18"/>
          <w:szCs w:val="18"/>
        </w:rPr>
      </w:pPr>
      <w:r w:rsidRPr="004425FA">
        <w:rPr>
          <w:rFonts w:ascii="Montserrat" w:hAnsi="Montserrat"/>
          <w:b/>
          <w:sz w:val="18"/>
          <w:szCs w:val="18"/>
        </w:rPr>
        <w:t>Actividades relevantes:</w:t>
      </w:r>
    </w:p>
    <w:p w:rsidR="006D1670" w:rsidRPr="004425FA" w:rsidRDefault="00E530D4" w:rsidP="004D6D7D">
      <w:pPr>
        <w:pStyle w:val="Prrafodelista"/>
        <w:numPr>
          <w:ilvl w:val="0"/>
          <w:numId w:val="20"/>
        </w:numPr>
        <w:spacing w:line="276" w:lineRule="auto"/>
        <w:jc w:val="both"/>
        <w:rPr>
          <w:rFonts w:ascii="Montserrat" w:hAnsi="Montserrat"/>
          <w:sz w:val="18"/>
          <w:szCs w:val="18"/>
        </w:rPr>
      </w:pPr>
      <w:r>
        <w:rPr>
          <w:rFonts w:ascii="Montserrat" w:hAnsi="Montserrat"/>
          <w:sz w:val="18"/>
          <w:szCs w:val="18"/>
        </w:rPr>
        <w:t>Se mantuvieron reuniones de seguimiento con el personal en representación de los siguientes países: Canadá, Estados Unidos de América, Costa Rica, Chile, Brasil, Francia, Corea, Australia, Sudáfrica y la Unión Europea.</w:t>
      </w:r>
    </w:p>
    <w:p w:rsidR="006D1670" w:rsidRPr="004425FA" w:rsidRDefault="00475C66" w:rsidP="004D6D7D">
      <w:pPr>
        <w:pStyle w:val="Prrafodelista"/>
        <w:numPr>
          <w:ilvl w:val="0"/>
          <w:numId w:val="20"/>
        </w:numPr>
        <w:spacing w:line="276" w:lineRule="auto"/>
        <w:jc w:val="both"/>
        <w:rPr>
          <w:rFonts w:ascii="Montserrat" w:hAnsi="Montserrat"/>
          <w:sz w:val="18"/>
          <w:szCs w:val="18"/>
        </w:rPr>
      </w:pPr>
      <w:r>
        <w:rPr>
          <w:rFonts w:ascii="Montserrat" w:hAnsi="Montserrat"/>
          <w:sz w:val="18"/>
          <w:szCs w:val="18"/>
        </w:rPr>
        <w:t>Se promovió el inicio de conversaciones con personal de Australia para la gestión de un acuerdo de colaboración y posible intercambio de recursos México-Australia.</w:t>
      </w:r>
    </w:p>
    <w:p w:rsidR="006D1670" w:rsidRPr="004425FA" w:rsidRDefault="002F2566" w:rsidP="004D6D7D">
      <w:pPr>
        <w:pStyle w:val="Prrafodelista"/>
        <w:numPr>
          <w:ilvl w:val="0"/>
          <w:numId w:val="20"/>
        </w:numPr>
        <w:spacing w:line="276" w:lineRule="auto"/>
        <w:jc w:val="both"/>
        <w:rPr>
          <w:rFonts w:ascii="Montserrat" w:hAnsi="Montserrat"/>
          <w:sz w:val="18"/>
          <w:szCs w:val="18"/>
        </w:rPr>
      </w:pPr>
      <w:r>
        <w:rPr>
          <w:rFonts w:ascii="Montserrat" w:hAnsi="Montserrat"/>
          <w:sz w:val="18"/>
          <w:szCs w:val="18"/>
        </w:rPr>
        <w:t xml:space="preserve">Se participó en reuniones semanales para evaluar los recursos disponibles y las condiciones meteorológicas. </w:t>
      </w:r>
    </w:p>
    <w:p w:rsidR="006D1670" w:rsidRDefault="00A039C4" w:rsidP="004D6D7D">
      <w:pPr>
        <w:pStyle w:val="Prrafodelista"/>
        <w:numPr>
          <w:ilvl w:val="0"/>
          <w:numId w:val="20"/>
        </w:numPr>
        <w:spacing w:line="276" w:lineRule="auto"/>
        <w:jc w:val="both"/>
        <w:rPr>
          <w:rFonts w:ascii="Montserrat" w:hAnsi="Montserrat"/>
          <w:sz w:val="18"/>
          <w:szCs w:val="18"/>
        </w:rPr>
      </w:pPr>
      <w:r>
        <w:rPr>
          <w:rFonts w:ascii="Montserrat" w:hAnsi="Montserrat"/>
          <w:sz w:val="18"/>
          <w:szCs w:val="18"/>
        </w:rPr>
        <w:t>Se atendieron los requerimientos realizados por el Grupo Directivo de CONAFOR y se informó oportunamente a través de dos informes semanales.</w:t>
      </w:r>
    </w:p>
    <w:p w:rsidR="00A039C4" w:rsidRPr="004425FA" w:rsidRDefault="004D6D7D" w:rsidP="006D1670">
      <w:pPr>
        <w:pStyle w:val="Prrafodelista"/>
        <w:numPr>
          <w:ilvl w:val="0"/>
          <w:numId w:val="20"/>
        </w:numPr>
        <w:spacing w:line="276" w:lineRule="auto"/>
        <w:jc w:val="both"/>
        <w:rPr>
          <w:rFonts w:ascii="Montserrat" w:hAnsi="Montserrat"/>
          <w:sz w:val="18"/>
          <w:szCs w:val="18"/>
        </w:rPr>
      </w:pPr>
      <w:r>
        <w:rPr>
          <w:rFonts w:ascii="Montserrat" w:hAnsi="Montserrat"/>
          <w:sz w:val="18"/>
          <w:szCs w:val="18"/>
        </w:rPr>
        <w:t>Se realizó el cierre de las actividades en el CIFFC y se generó la documentaci</w:t>
      </w:r>
      <w:r w:rsidR="00FC6085">
        <w:rPr>
          <w:rFonts w:ascii="Montserrat" w:hAnsi="Montserrat"/>
          <w:sz w:val="18"/>
          <w:szCs w:val="18"/>
        </w:rPr>
        <w:t xml:space="preserve">ón de informes resultados; </w:t>
      </w:r>
      <w:r>
        <w:rPr>
          <w:rFonts w:ascii="Montserrat" w:hAnsi="Montserrat"/>
          <w:sz w:val="18"/>
          <w:szCs w:val="18"/>
        </w:rPr>
        <w:t>así como l</w:t>
      </w:r>
      <w:r w:rsidR="00FC6085">
        <w:rPr>
          <w:rFonts w:ascii="Montserrat" w:hAnsi="Montserrat"/>
          <w:sz w:val="18"/>
          <w:szCs w:val="18"/>
        </w:rPr>
        <w:t>a realización de las</w:t>
      </w:r>
      <w:r>
        <w:rPr>
          <w:rFonts w:ascii="Montserrat" w:hAnsi="Montserrat"/>
          <w:sz w:val="18"/>
          <w:szCs w:val="18"/>
        </w:rPr>
        <w:t xml:space="preserve"> gestiones de solicitud de reembolsos a cada una de las provincias que recibieron personal mexicano.</w:t>
      </w:r>
    </w:p>
    <w:p w:rsidR="00C450FE" w:rsidRDefault="00C450FE" w:rsidP="006C1226">
      <w:pPr>
        <w:tabs>
          <w:tab w:val="left" w:pos="4095"/>
        </w:tabs>
        <w:spacing w:line="276" w:lineRule="auto"/>
        <w:jc w:val="both"/>
        <w:rPr>
          <w:lang w:val="es-MX"/>
        </w:rPr>
      </w:pPr>
    </w:p>
    <w:tbl>
      <w:tblPr>
        <w:tblStyle w:val="Tablaconcuadrcula"/>
        <w:tblpPr w:leftFromText="141" w:rightFromText="141" w:vertAnchor="page" w:horzAnchor="margin" w:tblpXSpec="center" w:tblpY="1010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69"/>
        <w:gridCol w:w="4841"/>
      </w:tblGrid>
      <w:tr w:rsidR="006B46A3" w:rsidTr="00E7437D">
        <w:trPr>
          <w:trHeight w:val="1849"/>
        </w:trPr>
        <w:tc>
          <w:tcPr>
            <w:tcW w:w="5069" w:type="dxa"/>
            <w:vAlign w:val="center"/>
          </w:tcPr>
          <w:p w:rsidR="006B46A3" w:rsidRDefault="00E7437D" w:rsidP="006B46A3">
            <w:pPr>
              <w:jc w:val="center"/>
              <w:rPr>
                <w:i/>
                <w:sz w:val="16"/>
              </w:rPr>
            </w:pPr>
            <w:r>
              <w:rPr>
                <w:noProof/>
                <w:lang w:val="es-MX" w:eastAsia="es-MX" w:bidi="ar-SA"/>
              </w:rPr>
              <w:drawing>
                <wp:inline distT="0" distB="0" distL="0" distR="0" wp14:anchorId="275C9645" wp14:editId="25FDA64A">
                  <wp:extent cx="2790825" cy="1332931"/>
                  <wp:effectExtent l="0" t="0" r="0" b="635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 rotWithShape="1">
                          <a:blip r:embed="rId19"/>
                          <a:srcRect l="12644" t="7663" r="10344" b="26943"/>
                          <a:stretch/>
                        </pic:blipFill>
                        <pic:spPr bwMode="auto">
                          <a:xfrm>
                            <a:off x="0" y="0"/>
                            <a:ext cx="2805404" cy="133989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41" w:type="dxa"/>
            <w:vAlign w:val="center"/>
          </w:tcPr>
          <w:p w:rsidR="006B46A3" w:rsidRDefault="006B46A3" w:rsidP="006B46A3">
            <w:pPr>
              <w:jc w:val="center"/>
              <w:rPr>
                <w:i/>
                <w:noProof/>
                <w:sz w:val="16"/>
                <w:lang w:val="es-MX" w:eastAsia="es-MX" w:bidi="ar-SA"/>
              </w:rPr>
            </w:pPr>
            <w:r>
              <w:rPr>
                <w:i/>
                <w:noProof/>
                <w:sz w:val="16"/>
                <w:lang w:val="es-MX" w:eastAsia="es-MX" w:bidi="ar-SA"/>
              </w:rPr>
              <w:drawing>
                <wp:inline distT="0" distB="0" distL="0" distR="0" wp14:anchorId="0EE13AD4" wp14:editId="719A979A">
                  <wp:extent cx="2473978" cy="1381125"/>
                  <wp:effectExtent l="0" t="0" r="2540" b="0"/>
                  <wp:docPr id="61" name="Imagen 61" descr="C:\Users\CRISTI~1.LUG\AppData\Local\Temp\MicrosoftEdgeDownloads\c3949c43-8fa3-44db-9d83-0ca2bfb8683a\PXL_20230724_16011737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C:\Users\CRISTI~1.LUG\AppData\Local\Temp\MicrosoftEdgeDownloads\c3949c43-8fa3-44db-9d83-0ca2bfb8683a\PXL_20230724_160117374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3219" r="3733"/>
                          <a:stretch/>
                        </pic:blipFill>
                        <pic:spPr bwMode="auto">
                          <a:xfrm>
                            <a:off x="0" y="0"/>
                            <a:ext cx="2476342" cy="1382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B46A3" w:rsidTr="00E7437D">
        <w:trPr>
          <w:trHeight w:val="88"/>
        </w:trPr>
        <w:tc>
          <w:tcPr>
            <w:tcW w:w="5069" w:type="dxa"/>
          </w:tcPr>
          <w:p w:rsidR="006B46A3" w:rsidRPr="003904FC" w:rsidRDefault="006B46A3" w:rsidP="006B46A3">
            <w:pPr>
              <w:jc w:val="center"/>
              <w:rPr>
                <w:rFonts w:ascii="Montserrat" w:hAnsi="Montserrat"/>
                <w:sz w:val="14"/>
                <w:szCs w:val="14"/>
              </w:rPr>
            </w:pPr>
            <w:r w:rsidRPr="003904FC">
              <w:rPr>
                <w:rFonts w:ascii="Montserrat" w:hAnsi="Montserrat"/>
                <w:sz w:val="14"/>
                <w:szCs w:val="14"/>
              </w:rPr>
              <w:t>Imagen 1</w:t>
            </w:r>
            <w:r w:rsidR="00960E16">
              <w:rPr>
                <w:rFonts w:ascii="Montserrat" w:hAnsi="Montserrat"/>
                <w:sz w:val="14"/>
                <w:szCs w:val="14"/>
              </w:rPr>
              <w:t>1</w:t>
            </w:r>
            <w:r w:rsidRPr="003904FC">
              <w:rPr>
                <w:rFonts w:ascii="Montserrat" w:hAnsi="Montserrat"/>
                <w:sz w:val="14"/>
                <w:szCs w:val="14"/>
              </w:rPr>
              <w:t>. Enlaces Internacionales de países como Australia, Estados Unidos, Corea, México, Brasil, entre otros.</w:t>
            </w:r>
          </w:p>
        </w:tc>
        <w:tc>
          <w:tcPr>
            <w:tcW w:w="4841" w:type="dxa"/>
          </w:tcPr>
          <w:p w:rsidR="006B46A3" w:rsidRPr="003904FC" w:rsidRDefault="006B46A3" w:rsidP="006B46A3">
            <w:pPr>
              <w:jc w:val="center"/>
              <w:rPr>
                <w:rFonts w:ascii="Montserrat" w:hAnsi="Montserrat"/>
                <w:sz w:val="14"/>
                <w:szCs w:val="14"/>
              </w:rPr>
            </w:pPr>
            <w:r w:rsidRPr="003904FC">
              <w:rPr>
                <w:rFonts w:ascii="Montserrat" w:hAnsi="Montserrat"/>
                <w:sz w:val="14"/>
                <w:szCs w:val="14"/>
              </w:rPr>
              <w:t xml:space="preserve">Imagen </w:t>
            </w:r>
            <w:r w:rsidR="00960E16">
              <w:rPr>
                <w:rFonts w:ascii="Montserrat" w:hAnsi="Montserrat"/>
                <w:sz w:val="14"/>
                <w:szCs w:val="14"/>
              </w:rPr>
              <w:t>1</w:t>
            </w:r>
            <w:r w:rsidRPr="003904FC">
              <w:rPr>
                <w:rFonts w:ascii="Montserrat" w:hAnsi="Montserrat"/>
                <w:sz w:val="14"/>
                <w:szCs w:val="14"/>
              </w:rPr>
              <w:t>2. Reunión estratégica con los Enlaces Internacionales</w:t>
            </w:r>
          </w:p>
        </w:tc>
      </w:tr>
    </w:tbl>
    <w:p w:rsidR="00C450FE" w:rsidRDefault="00C450FE" w:rsidP="006C1226">
      <w:pPr>
        <w:tabs>
          <w:tab w:val="left" w:pos="4095"/>
        </w:tabs>
        <w:spacing w:line="276" w:lineRule="auto"/>
        <w:jc w:val="both"/>
        <w:rPr>
          <w:lang w:val="es-MX"/>
        </w:rPr>
      </w:pPr>
    </w:p>
    <w:sectPr w:rsidR="00C450FE" w:rsidSect="002B63BF">
      <w:footerReference w:type="default" r:id="rId21"/>
      <w:footerReference w:type="first" r:id="rId22"/>
      <w:pgSz w:w="12240" w:h="15840"/>
      <w:pgMar w:top="993" w:right="1327" w:bottom="1440" w:left="1219" w:header="0" w:footer="992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55A6" w:rsidRDefault="00F655A6">
      <w:r>
        <w:separator/>
      </w:r>
    </w:p>
  </w:endnote>
  <w:endnote w:type="continuationSeparator" w:id="0">
    <w:p w:rsidR="00F655A6" w:rsidRDefault="00F655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oberana Sans">
    <w:altName w:val="Times New Roman"/>
    <w:panose1 w:val="00000000000000000000"/>
    <w:charset w:val="00"/>
    <w:family w:val="modern"/>
    <w:notTrueType/>
    <w:pitch w:val="variable"/>
    <w:sig w:usb0="00000003" w:usb1="4000204B" w:usb2="00000000" w:usb3="00000000" w:csb0="00000001" w:csb1="00000000"/>
  </w:font>
  <w:font w:name="Montserrat">
    <w:panose1 w:val="00000500000000000000"/>
    <w:charset w:val="00"/>
    <w:family w:val="auto"/>
    <w:pitch w:val="variable"/>
    <w:sig w:usb0="2000020F" w:usb1="00000003" w:usb2="00000000" w:usb3="00000000" w:csb0="00000197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61817383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sdt>
        <w:sdtPr>
          <w:rPr>
            <w:sz w:val="20"/>
            <w:szCs w:val="20"/>
          </w:rPr>
          <w:id w:val="-1676490718"/>
          <w:docPartObj>
            <w:docPartGallery w:val="Page Numbers (Top of Page)"/>
            <w:docPartUnique/>
          </w:docPartObj>
        </w:sdtPr>
        <w:sdtEndPr/>
        <w:sdtContent>
          <w:p w:rsidR="00CA322C" w:rsidRPr="00DA348D" w:rsidRDefault="00CA322C">
            <w:pPr>
              <w:pStyle w:val="Piedepgina"/>
              <w:jc w:val="right"/>
              <w:rPr>
                <w:sz w:val="20"/>
                <w:szCs w:val="20"/>
              </w:rPr>
            </w:pPr>
            <w:r w:rsidRPr="00CA2B37">
              <w:rPr>
                <w:rFonts w:ascii="Montserrat" w:hAnsi="Montserrat"/>
                <w:noProof/>
                <w:sz w:val="16"/>
                <w:szCs w:val="16"/>
                <w:lang w:val="es-MX" w:eastAsia="es-MX" w:bidi="ar-SA"/>
              </w:rPr>
              <mc:AlternateContent>
                <mc:Choice Requires="wps">
                  <w:drawing>
                    <wp:anchor distT="4294967295" distB="4294967295" distL="114300" distR="114300" simplePos="0" relativeHeight="251659776" behindDoc="0" locked="0" layoutInCell="1" allowOverlap="1" wp14:anchorId="222E2F25" wp14:editId="60D35C2E">
                      <wp:simplePos x="0" y="0"/>
                      <wp:positionH relativeFrom="column">
                        <wp:posOffset>69215</wp:posOffset>
                      </wp:positionH>
                      <wp:positionV relativeFrom="paragraph">
                        <wp:posOffset>-331</wp:posOffset>
                      </wp:positionV>
                      <wp:extent cx="6007644" cy="0"/>
                      <wp:effectExtent l="0" t="0" r="12700" b="19050"/>
                      <wp:wrapNone/>
                      <wp:docPr id="38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 flipH="1">
                                <a:off x="0" y="0"/>
                                <a:ext cx="6007644" cy="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>
                                    <a:shade val="95000"/>
                                    <a:satMod val="10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Straight Connector 1" o:spid="_x0000_s1026" style="position:absolute;flip:x;z-index:2516597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5.45pt,-.05pt" to="478.5pt,-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">
                      <o:lock v:ext="edit" shapetype="f"/>
                    </v:line>
                  </w:pict>
                </mc:Fallback>
              </mc:AlternateContent>
            </w:r>
            <w:r w:rsidRPr="00CA2B37">
              <w:rPr>
                <w:rFonts w:ascii="Montserrat" w:hAnsi="Montserrat"/>
                <w:sz w:val="16"/>
                <w:szCs w:val="16"/>
              </w:rPr>
              <w:t xml:space="preserve">Página </w:t>
            </w:r>
            <w:r w:rsidRPr="00CA2B37">
              <w:rPr>
                <w:rFonts w:ascii="Montserrat" w:hAnsi="Montserrat"/>
                <w:b/>
                <w:bCs/>
                <w:sz w:val="16"/>
                <w:szCs w:val="16"/>
              </w:rPr>
              <w:fldChar w:fldCharType="begin"/>
            </w:r>
            <w:r w:rsidRPr="00CA2B37">
              <w:rPr>
                <w:rFonts w:ascii="Montserrat" w:hAnsi="Montserrat"/>
                <w:b/>
                <w:bCs/>
                <w:sz w:val="16"/>
                <w:szCs w:val="16"/>
              </w:rPr>
              <w:instrText>PAGE</w:instrText>
            </w:r>
            <w:r w:rsidRPr="00CA2B37">
              <w:rPr>
                <w:rFonts w:ascii="Montserrat" w:hAnsi="Montserrat"/>
                <w:b/>
                <w:bCs/>
                <w:sz w:val="16"/>
                <w:szCs w:val="16"/>
              </w:rPr>
              <w:fldChar w:fldCharType="separate"/>
            </w:r>
            <w:r w:rsidR="00944777">
              <w:rPr>
                <w:rFonts w:ascii="Montserrat" w:hAnsi="Montserrat"/>
                <w:b/>
                <w:bCs/>
                <w:noProof/>
                <w:sz w:val="16"/>
                <w:szCs w:val="16"/>
              </w:rPr>
              <w:t>4</w:t>
            </w:r>
            <w:r w:rsidRPr="00CA2B37">
              <w:rPr>
                <w:rFonts w:ascii="Montserrat" w:hAnsi="Montserrat"/>
                <w:b/>
                <w:bCs/>
                <w:sz w:val="16"/>
                <w:szCs w:val="16"/>
              </w:rPr>
              <w:fldChar w:fldCharType="end"/>
            </w:r>
            <w:r w:rsidRPr="00CA2B37">
              <w:rPr>
                <w:rFonts w:ascii="Montserrat" w:hAnsi="Montserrat"/>
                <w:sz w:val="16"/>
                <w:szCs w:val="16"/>
              </w:rPr>
              <w:t xml:space="preserve"> de </w:t>
            </w:r>
            <w:r w:rsidR="00F47BCD" w:rsidRPr="00CA2B37">
              <w:rPr>
                <w:rFonts w:ascii="Montserrat" w:hAnsi="Montserrat"/>
                <w:b/>
                <w:bCs/>
                <w:sz w:val="16"/>
                <w:szCs w:val="16"/>
              </w:rPr>
              <w:t>6</w:t>
            </w:r>
          </w:p>
        </w:sdtContent>
      </w:sdt>
    </w:sdtContent>
  </w:sdt>
  <w:p w:rsidR="00CA322C" w:rsidRDefault="00CA322C" w:rsidP="00224846">
    <w:pPr>
      <w:pStyle w:val="Piedepgina"/>
      <w:tabs>
        <w:tab w:val="clear" w:pos="4419"/>
        <w:tab w:val="clear" w:pos="8838"/>
        <w:tab w:val="left" w:pos="1047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77094458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sdt>
        <w:sdtPr>
          <w:rPr>
            <w:sz w:val="20"/>
            <w:szCs w:val="20"/>
          </w:rPr>
          <w:id w:val="-290362085"/>
          <w:docPartObj>
            <w:docPartGallery w:val="Page Numbers (Top of Page)"/>
            <w:docPartUnique/>
          </w:docPartObj>
        </w:sdtPr>
        <w:sdtEndPr/>
        <w:sdtContent>
          <w:p w:rsidR="00CA322C" w:rsidRPr="000440E7" w:rsidRDefault="00CA322C" w:rsidP="000440E7">
            <w:pPr>
              <w:pStyle w:val="Piedepgina"/>
              <w:jc w:val="right"/>
              <w:rPr>
                <w:sz w:val="20"/>
                <w:szCs w:val="20"/>
              </w:rPr>
            </w:pPr>
            <w:r w:rsidRPr="001549CB">
              <w:rPr>
                <w:rFonts w:ascii="Montserrat" w:hAnsi="Montserrat"/>
                <w:noProof/>
                <w:sz w:val="16"/>
                <w:szCs w:val="16"/>
                <w:lang w:val="es-MX" w:eastAsia="es-MX" w:bidi="ar-SA"/>
              </w:rPr>
              <mc:AlternateContent>
                <mc:Choice Requires="wps">
                  <w:drawing>
                    <wp:anchor distT="4294967295" distB="4294967295" distL="114300" distR="114300" simplePos="0" relativeHeight="251661824" behindDoc="0" locked="0" layoutInCell="1" allowOverlap="1" wp14:anchorId="22655E00" wp14:editId="25D3E64A">
                      <wp:simplePos x="0" y="0"/>
                      <wp:positionH relativeFrom="column">
                        <wp:posOffset>69091</wp:posOffset>
                      </wp:positionH>
                      <wp:positionV relativeFrom="paragraph">
                        <wp:posOffset>-26728</wp:posOffset>
                      </wp:positionV>
                      <wp:extent cx="6007644" cy="0"/>
                      <wp:effectExtent l="0" t="0" r="12700" b="19050"/>
                      <wp:wrapNone/>
                      <wp:docPr id="13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 flipH="1">
                                <a:off x="0" y="0"/>
                                <a:ext cx="6007644" cy="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>
                                    <a:shade val="95000"/>
                                    <a:satMod val="10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Straight Connector 1" o:spid="_x0000_s1026" style="position:absolute;flip:x;z-index:25166182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5.45pt,-2.1pt" to="478.5pt,-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">
                      <o:lock v:ext="edit" shapetype="f"/>
                    </v:line>
                  </w:pict>
                </mc:Fallback>
              </mc:AlternateContent>
            </w:r>
            <w:r w:rsidRPr="001549CB">
              <w:rPr>
                <w:rFonts w:ascii="Montserrat" w:hAnsi="Montserrat"/>
                <w:sz w:val="16"/>
                <w:szCs w:val="16"/>
              </w:rPr>
              <w:t xml:space="preserve">Página </w:t>
            </w:r>
            <w:r w:rsidRPr="001549CB">
              <w:rPr>
                <w:rFonts w:ascii="Montserrat" w:hAnsi="Montserrat"/>
                <w:b/>
                <w:bCs/>
                <w:sz w:val="16"/>
                <w:szCs w:val="16"/>
              </w:rPr>
              <w:fldChar w:fldCharType="begin"/>
            </w:r>
            <w:r w:rsidRPr="001549CB">
              <w:rPr>
                <w:rFonts w:ascii="Montserrat" w:hAnsi="Montserrat"/>
                <w:b/>
                <w:bCs/>
                <w:sz w:val="16"/>
                <w:szCs w:val="16"/>
              </w:rPr>
              <w:instrText>PAGE</w:instrText>
            </w:r>
            <w:r w:rsidRPr="001549CB">
              <w:rPr>
                <w:rFonts w:ascii="Montserrat" w:hAnsi="Montserrat"/>
                <w:b/>
                <w:bCs/>
                <w:sz w:val="16"/>
                <w:szCs w:val="16"/>
              </w:rPr>
              <w:fldChar w:fldCharType="separate"/>
            </w:r>
            <w:r w:rsidR="00625D4D">
              <w:rPr>
                <w:rFonts w:ascii="Montserrat" w:hAnsi="Montserrat"/>
                <w:b/>
                <w:bCs/>
                <w:noProof/>
                <w:sz w:val="16"/>
                <w:szCs w:val="16"/>
              </w:rPr>
              <w:t>1</w:t>
            </w:r>
            <w:r w:rsidRPr="001549CB">
              <w:rPr>
                <w:rFonts w:ascii="Montserrat" w:hAnsi="Montserrat"/>
                <w:b/>
                <w:bCs/>
                <w:sz w:val="16"/>
                <w:szCs w:val="16"/>
              </w:rPr>
              <w:fldChar w:fldCharType="end"/>
            </w:r>
            <w:r w:rsidRPr="001549CB">
              <w:rPr>
                <w:rFonts w:ascii="Montserrat" w:hAnsi="Montserrat"/>
                <w:sz w:val="16"/>
                <w:szCs w:val="16"/>
              </w:rPr>
              <w:t xml:space="preserve"> de</w:t>
            </w:r>
            <w:r w:rsidR="001702AC" w:rsidRPr="001549CB">
              <w:rPr>
                <w:rFonts w:ascii="Montserrat" w:hAnsi="Montserrat"/>
                <w:sz w:val="16"/>
                <w:szCs w:val="16"/>
              </w:rPr>
              <w:t xml:space="preserve"> </w:t>
            </w:r>
            <w:r w:rsidR="00CA2B37">
              <w:rPr>
                <w:rFonts w:ascii="Montserrat" w:hAnsi="Montserrat"/>
                <w:b/>
                <w:sz w:val="16"/>
                <w:szCs w:val="16"/>
              </w:rPr>
              <w:t>6</w:t>
            </w:r>
            <w:r w:rsidRPr="001702AC">
              <w:rPr>
                <w:b/>
                <w:sz w:val="20"/>
                <w:szCs w:val="20"/>
              </w:rPr>
              <w:t xml:space="preserve"> </w:t>
            </w:r>
          </w:p>
        </w:sdtContent>
      </w:sdt>
    </w:sdtContent>
  </w:sdt>
  <w:p w:rsidR="00CA322C" w:rsidRDefault="00CA322C" w:rsidP="00224846">
    <w:pPr>
      <w:pStyle w:val="Piedepgina"/>
      <w:tabs>
        <w:tab w:val="clear" w:pos="4419"/>
        <w:tab w:val="left" w:pos="88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55A6" w:rsidRDefault="00F655A6">
      <w:r>
        <w:separator/>
      </w:r>
    </w:p>
  </w:footnote>
  <w:footnote w:type="continuationSeparator" w:id="0">
    <w:p w:rsidR="00F655A6" w:rsidRDefault="00F655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04D24"/>
    <w:multiLevelType w:val="hybridMultilevel"/>
    <w:tmpl w:val="D8609864"/>
    <w:lvl w:ilvl="0" w:tplc="F8BC0C0E">
      <w:start w:val="1"/>
      <w:numFmt w:val="bullet"/>
      <w:pStyle w:val="Bullets"/>
      <w:lvlText w:val=""/>
      <w:lvlJc w:val="left"/>
      <w:pPr>
        <w:ind w:left="360" w:hanging="360"/>
      </w:pPr>
      <w:rPr>
        <w:rFonts w:ascii="Symbol" w:hAnsi="Symbol" w:hint="default"/>
        <w:color w:val="00000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7885808">
      <w:numFmt w:val="bullet"/>
      <w:lvlText w:val="•"/>
      <w:lvlJc w:val="left"/>
      <w:pPr>
        <w:ind w:left="2160" w:hanging="360"/>
      </w:pPr>
      <w:rPr>
        <w:rFonts w:ascii="Arial" w:eastAsia="Times New Roman" w:hAnsi="Arial" w:cs="Arial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2572B6"/>
    <w:multiLevelType w:val="hybridMultilevel"/>
    <w:tmpl w:val="001C8C42"/>
    <w:lvl w:ilvl="0" w:tplc="20826282">
      <w:numFmt w:val="bullet"/>
      <w:lvlText w:val=""/>
      <w:lvlJc w:val="left"/>
      <w:pPr>
        <w:ind w:left="940" w:hanging="360"/>
      </w:pPr>
      <w:rPr>
        <w:rFonts w:ascii="Wingdings" w:eastAsia="Wingdings" w:hAnsi="Wingdings" w:cs="Wingdings" w:hint="default"/>
        <w:w w:val="100"/>
        <w:sz w:val="22"/>
        <w:szCs w:val="22"/>
        <w:lang w:val="es-ES" w:eastAsia="es-ES" w:bidi="es-ES"/>
      </w:rPr>
    </w:lvl>
    <w:lvl w:ilvl="1" w:tplc="738897A2">
      <w:numFmt w:val="bullet"/>
      <w:lvlText w:val="•"/>
      <w:lvlJc w:val="left"/>
      <w:pPr>
        <w:ind w:left="1826" w:hanging="360"/>
      </w:pPr>
      <w:rPr>
        <w:rFonts w:hint="default"/>
        <w:lang w:val="es-ES" w:eastAsia="es-ES" w:bidi="es-ES"/>
      </w:rPr>
    </w:lvl>
    <w:lvl w:ilvl="2" w:tplc="C98EC252">
      <w:numFmt w:val="bullet"/>
      <w:lvlText w:val="•"/>
      <w:lvlJc w:val="left"/>
      <w:pPr>
        <w:ind w:left="2712" w:hanging="360"/>
      </w:pPr>
      <w:rPr>
        <w:rFonts w:hint="default"/>
        <w:lang w:val="es-ES" w:eastAsia="es-ES" w:bidi="es-ES"/>
      </w:rPr>
    </w:lvl>
    <w:lvl w:ilvl="3" w:tplc="621A0514">
      <w:numFmt w:val="bullet"/>
      <w:lvlText w:val="•"/>
      <w:lvlJc w:val="left"/>
      <w:pPr>
        <w:ind w:left="3598" w:hanging="360"/>
      </w:pPr>
      <w:rPr>
        <w:rFonts w:hint="default"/>
        <w:lang w:val="es-ES" w:eastAsia="es-ES" w:bidi="es-ES"/>
      </w:rPr>
    </w:lvl>
    <w:lvl w:ilvl="4" w:tplc="24D6AC04">
      <w:numFmt w:val="bullet"/>
      <w:lvlText w:val="•"/>
      <w:lvlJc w:val="left"/>
      <w:pPr>
        <w:ind w:left="4484" w:hanging="360"/>
      </w:pPr>
      <w:rPr>
        <w:rFonts w:hint="default"/>
        <w:lang w:val="es-ES" w:eastAsia="es-ES" w:bidi="es-ES"/>
      </w:rPr>
    </w:lvl>
    <w:lvl w:ilvl="5" w:tplc="8920F8DE">
      <w:numFmt w:val="bullet"/>
      <w:lvlText w:val="•"/>
      <w:lvlJc w:val="left"/>
      <w:pPr>
        <w:ind w:left="5370" w:hanging="360"/>
      </w:pPr>
      <w:rPr>
        <w:rFonts w:hint="default"/>
        <w:lang w:val="es-ES" w:eastAsia="es-ES" w:bidi="es-ES"/>
      </w:rPr>
    </w:lvl>
    <w:lvl w:ilvl="6" w:tplc="128AA208">
      <w:numFmt w:val="bullet"/>
      <w:lvlText w:val="•"/>
      <w:lvlJc w:val="left"/>
      <w:pPr>
        <w:ind w:left="6256" w:hanging="360"/>
      </w:pPr>
      <w:rPr>
        <w:rFonts w:hint="default"/>
        <w:lang w:val="es-ES" w:eastAsia="es-ES" w:bidi="es-ES"/>
      </w:rPr>
    </w:lvl>
    <w:lvl w:ilvl="7" w:tplc="83A49ED0">
      <w:numFmt w:val="bullet"/>
      <w:lvlText w:val="•"/>
      <w:lvlJc w:val="left"/>
      <w:pPr>
        <w:ind w:left="7142" w:hanging="360"/>
      </w:pPr>
      <w:rPr>
        <w:rFonts w:hint="default"/>
        <w:lang w:val="es-ES" w:eastAsia="es-ES" w:bidi="es-ES"/>
      </w:rPr>
    </w:lvl>
    <w:lvl w:ilvl="8" w:tplc="FBE4F746">
      <w:numFmt w:val="bullet"/>
      <w:lvlText w:val="•"/>
      <w:lvlJc w:val="left"/>
      <w:pPr>
        <w:ind w:left="8028" w:hanging="360"/>
      </w:pPr>
      <w:rPr>
        <w:rFonts w:hint="default"/>
        <w:lang w:val="es-ES" w:eastAsia="es-ES" w:bidi="es-ES"/>
      </w:rPr>
    </w:lvl>
  </w:abstractNum>
  <w:abstractNum w:abstractNumId="2">
    <w:nsid w:val="0F0152F6"/>
    <w:multiLevelType w:val="hybridMultilevel"/>
    <w:tmpl w:val="C712AD9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F567B07"/>
    <w:multiLevelType w:val="hybridMultilevel"/>
    <w:tmpl w:val="33F0E63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C856D3"/>
    <w:multiLevelType w:val="hybridMultilevel"/>
    <w:tmpl w:val="6ED419A6"/>
    <w:lvl w:ilvl="0" w:tplc="08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B3D3532"/>
    <w:multiLevelType w:val="hybridMultilevel"/>
    <w:tmpl w:val="FFECB21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F1802C3"/>
    <w:multiLevelType w:val="hybridMultilevel"/>
    <w:tmpl w:val="5B4605F6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43C568D"/>
    <w:multiLevelType w:val="hybridMultilevel"/>
    <w:tmpl w:val="3F6C7814"/>
    <w:lvl w:ilvl="0" w:tplc="3C54E46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A5365F2"/>
    <w:multiLevelType w:val="hybridMultilevel"/>
    <w:tmpl w:val="110C4DEE"/>
    <w:lvl w:ilvl="0" w:tplc="3C54E46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9C02E3"/>
    <w:multiLevelType w:val="hybridMultilevel"/>
    <w:tmpl w:val="1BF6EF7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AF8068B"/>
    <w:multiLevelType w:val="hybridMultilevel"/>
    <w:tmpl w:val="77AEAC6A"/>
    <w:lvl w:ilvl="0" w:tplc="62FAB092">
      <w:start w:val="1"/>
      <w:numFmt w:val="bullet"/>
      <w:pStyle w:val="Vietas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CC5F1A"/>
    <w:multiLevelType w:val="hybridMultilevel"/>
    <w:tmpl w:val="672693C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3BA0984"/>
    <w:multiLevelType w:val="hybridMultilevel"/>
    <w:tmpl w:val="8D0ECDD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56E1B12"/>
    <w:multiLevelType w:val="hybridMultilevel"/>
    <w:tmpl w:val="5F68975E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0F31B2C"/>
    <w:multiLevelType w:val="hybridMultilevel"/>
    <w:tmpl w:val="89AE4328"/>
    <w:lvl w:ilvl="0" w:tplc="C29C537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2912983"/>
    <w:multiLevelType w:val="hybridMultilevel"/>
    <w:tmpl w:val="939EA34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35F79F8"/>
    <w:multiLevelType w:val="hybridMultilevel"/>
    <w:tmpl w:val="F920DF68"/>
    <w:lvl w:ilvl="0" w:tplc="BA12CC2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B9B5667"/>
    <w:multiLevelType w:val="hybridMultilevel"/>
    <w:tmpl w:val="03460D0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5284E37"/>
    <w:multiLevelType w:val="hybridMultilevel"/>
    <w:tmpl w:val="9EC8E748"/>
    <w:lvl w:ilvl="0" w:tplc="3C54E46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E9D3201"/>
    <w:multiLevelType w:val="hybridMultilevel"/>
    <w:tmpl w:val="7826BAA6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3"/>
  </w:num>
  <w:num w:numId="3">
    <w:abstractNumId w:val="8"/>
  </w:num>
  <w:num w:numId="4">
    <w:abstractNumId w:val="19"/>
  </w:num>
  <w:num w:numId="5">
    <w:abstractNumId w:val="4"/>
  </w:num>
  <w:num w:numId="6">
    <w:abstractNumId w:val="0"/>
  </w:num>
  <w:num w:numId="7">
    <w:abstractNumId w:val="10"/>
  </w:num>
  <w:num w:numId="8">
    <w:abstractNumId w:val="16"/>
  </w:num>
  <w:num w:numId="9">
    <w:abstractNumId w:val="17"/>
  </w:num>
  <w:num w:numId="10">
    <w:abstractNumId w:val="6"/>
  </w:num>
  <w:num w:numId="11">
    <w:abstractNumId w:val="11"/>
  </w:num>
  <w:num w:numId="12">
    <w:abstractNumId w:val="15"/>
  </w:num>
  <w:num w:numId="13">
    <w:abstractNumId w:val="3"/>
  </w:num>
  <w:num w:numId="14">
    <w:abstractNumId w:val="5"/>
  </w:num>
  <w:num w:numId="15">
    <w:abstractNumId w:val="2"/>
  </w:num>
  <w:num w:numId="16">
    <w:abstractNumId w:val="18"/>
  </w:num>
  <w:num w:numId="17">
    <w:abstractNumId w:val="7"/>
  </w:num>
  <w:num w:numId="18">
    <w:abstractNumId w:val="12"/>
  </w:num>
  <w:num w:numId="19">
    <w:abstractNumId w:val="14"/>
  </w:num>
  <w:num w:numId="20">
    <w:abstractNumId w:val="9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775A"/>
    <w:rsid w:val="000009E3"/>
    <w:rsid w:val="00002153"/>
    <w:rsid w:val="00002B82"/>
    <w:rsid w:val="000038DC"/>
    <w:rsid w:val="000044CF"/>
    <w:rsid w:val="00004B13"/>
    <w:rsid w:val="000052D8"/>
    <w:rsid w:val="0000657A"/>
    <w:rsid w:val="00006B8B"/>
    <w:rsid w:val="00007753"/>
    <w:rsid w:val="00010F9A"/>
    <w:rsid w:val="000119A5"/>
    <w:rsid w:val="000125C8"/>
    <w:rsid w:val="00012DB3"/>
    <w:rsid w:val="00014348"/>
    <w:rsid w:val="00014D57"/>
    <w:rsid w:val="0001655C"/>
    <w:rsid w:val="00017BF9"/>
    <w:rsid w:val="000201F5"/>
    <w:rsid w:val="0002043E"/>
    <w:rsid w:val="00020AEE"/>
    <w:rsid w:val="00020D37"/>
    <w:rsid w:val="00020E3A"/>
    <w:rsid w:val="0002120A"/>
    <w:rsid w:val="00021F64"/>
    <w:rsid w:val="00022851"/>
    <w:rsid w:val="00023A37"/>
    <w:rsid w:val="00025012"/>
    <w:rsid w:val="00025454"/>
    <w:rsid w:val="00025709"/>
    <w:rsid w:val="00025952"/>
    <w:rsid w:val="00026208"/>
    <w:rsid w:val="000268BB"/>
    <w:rsid w:val="00030D8B"/>
    <w:rsid w:val="00031132"/>
    <w:rsid w:val="000311AB"/>
    <w:rsid w:val="00031828"/>
    <w:rsid w:val="00031FD8"/>
    <w:rsid w:val="00032415"/>
    <w:rsid w:val="00032528"/>
    <w:rsid w:val="0003359D"/>
    <w:rsid w:val="000346C0"/>
    <w:rsid w:val="000348DD"/>
    <w:rsid w:val="00035E3E"/>
    <w:rsid w:val="000367BC"/>
    <w:rsid w:val="00040298"/>
    <w:rsid w:val="000405C4"/>
    <w:rsid w:val="00040662"/>
    <w:rsid w:val="000409F6"/>
    <w:rsid w:val="00040F85"/>
    <w:rsid w:val="00041669"/>
    <w:rsid w:val="000416A5"/>
    <w:rsid w:val="00042A69"/>
    <w:rsid w:val="00043465"/>
    <w:rsid w:val="00043748"/>
    <w:rsid w:val="000440E7"/>
    <w:rsid w:val="000443D8"/>
    <w:rsid w:val="0004481F"/>
    <w:rsid w:val="00047C0A"/>
    <w:rsid w:val="00047CED"/>
    <w:rsid w:val="00050199"/>
    <w:rsid w:val="000522AE"/>
    <w:rsid w:val="00054581"/>
    <w:rsid w:val="00054D87"/>
    <w:rsid w:val="000552D6"/>
    <w:rsid w:val="000552F0"/>
    <w:rsid w:val="0005531F"/>
    <w:rsid w:val="00055502"/>
    <w:rsid w:val="00055830"/>
    <w:rsid w:val="00055ADA"/>
    <w:rsid w:val="000575F4"/>
    <w:rsid w:val="000600BA"/>
    <w:rsid w:val="0006056D"/>
    <w:rsid w:val="00060C72"/>
    <w:rsid w:val="0006145D"/>
    <w:rsid w:val="00061BA8"/>
    <w:rsid w:val="00062E83"/>
    <w:rsid w:val="00062EC8"/>
    <w:rsid w:val="00062F83"/>
    <w:rsid w:val="00063863"/>
    <w:rsid w:val="00064383"/>
    <w:rsid w:val="000649D5"/>
    <w:rsid w:val="00065233"/>
    <w:rsid w:val="00066616"/>
    <w:rsid w:val="00070A5C"/>
    <w:rsid w:val="00070EC1"/>
    <w:rsid w:val="00070FCE"/>
    <w:rsid w:val="00071763"/>
    <w:rsid w:val="000726F6"/>
    <w:rsid w:val="000728CC"/>
    <w:rsid w:val="0007331C"/>
    <w:rsid w:val="000735EC"/>
    <w:rsid w:val="00073AD8"/>
    <w:rsid w:val="00073CCB"/>
    <w:rsid w:val="00074187"/>
    <w:rsid w:val="000758D7"/>
    <w:rsid w:val="0007659E"/>
    <w:rsid w:val="00076ED9"/>
    <w:rsid w:val="00080040"/>
    <w:rsid w:val="000807C9"/>
    <w:rsid w:val="00080FFA"/>
    <w:rsid w:val="00081E9D"/>
    <w:rsid w:val="00081F0C"/>
    <w:rsid w:val="0008315A"/>
    <w:rsid w:val="000839A2"/>
    <w:rsid w:val="0008593B"/>
    <w:rsid w:val="0008704D"/>
    <w:rsid w:val="00087AFF"/>
    <w:rsid w:val="00091C15"/>
    <w:rsid w:val="00092805"/>
    <w:rsid w:val="00093241"/>
    <w:rsid w:val="00093F9E"/>
    <w:rsid w:val="000957C1"/>
    <w:rsid w:val="00095D0E"/>
    <w:rsid w:val="00095DA4"/>
    <w:rsid w:val="00095DFB"/>
    <w:rsid w:val="000962C5"/>
    <w:rsid w:val="000A07A8"/>
    <w:rsid w:val="000A0F7F"/>
    <w:rsid w:val="000A1C6D"/>
    <w:rsid w:val="000A2212"/>
    <w:rsid w:val="000A2A05"/>
    <w:rsid w:val="000A35E9"/>
    <w:rsid w:val="000A4913"/>
    <w:rsid w:val="000A5D76"/>
    <w:rsid w:val="000A68EF"/>
    <w:rsid w:val="000A70B4"/>
    <w:rsid w:val="000A7D07"/>
    <w:rsid w:val="000A7EAD"/>
    <w:rsid w:val="000B23F7"/>
    <w:rsid w:val="000B3267"/>
    <w:rsid w:val="000B500A"/>
    <w:rsid w:val="000B5A96"/>
    <w:rsid w:val="000B7100"/>
    <w:rsid w:val="000C2106"/>
    <w:rsid w:val="000C2960"/>
    <w:rsid w:val="000C29B5"/>
    <w:rsid w:val="000C3404"/>
    <w:rsid w:val="000C40A7"/>
    <w:rsid w:val="000C5096"/>
    <w:rsid w:val="000C577B"/>
    <w:rsid w:val="000C5EAB"/>
    <w:rsid w:val="000C6238"/>
    <w:rsid w:val="000C6568"/>
    <w:rsid w:val="000C7457"/>
    <w:rsid w:val="000C7A2F"/>
    <w:rsid w:val="000C7F73"/>
    <w:rsid w:val="000D0136"/>
    <w:rsid w:val="000D164D"/>
    <w:rsid w:val="000D1970"/>
    <w:rsid w:val="000D1FF0"/>
    <w:rsid w:val="000D3D98"/>
    <w:rsid w:val="000D4A7D"/>
    <w:rsid w:val="000D53B3"/>
    <w:rsid w:val="000D56AE"/>
    <w:rsid w:val="000D6174"/>
    <w:rsid w:val="000D715F"/>
    <w:rsid w:val="000D760B"/>
    <w:rsid w:val="000E0C88"/>
    <w:rsid w:val="000E19B1"/>
    <w:rsid w:val="000E34FF"/>
    <w:rsid w:val="000E4D72"/>
    <w:rsid w:val="000E4E11"/>
    <w:rsid w:val="000E4F11"/>
    <w:rsid w:val="000E5441"/>
    <w:rsid w:val="000E5C3B"/>
    <w:rsid w:val="000E6A56"/>
    <w:rsid w:val="000F0E7D"/>
    <w:rsid w:val="000F1D9C"/>
    <w:rsid w:val="000F3A05"/>
    <w:rsid w:val="000F4C0A"/>
    <w:rsid w:val="000F5AC9"/>
    <w:rsid w:val="000F5CF3"/>
    <w:rsid w:val="000F67CD"/>
    <w:rsid w:val="000F7C12"/>
    <w:rsid w:val="001001F5"/>
    <w:rsid w:val="001003C2"/>
    <w:rsid w:val="00101585"/>
    <w:rsid w:val="00103772"/>
    <w:rsid w:val="00103C1A"/>
    <w:rsid w:val="00103D36"/>
    <w:rsid w:val="00103DC9"/>
    <w:rsid w:val="0010404B"/>
    <w:rsid w:val="0010405D"/>
    <w:rsid w:val="0010480A"/>
    <w:rsid w:val="0010480C"/>
    <w:rsid w:val="00104CAB"/>
    <w:rsid w:val="00105636"/>
    <w:rsid w:val="00106160"/>
    <w:rsid w:val="0010759C"/>
    <w:rsid w:val="00107B9D"/>
    <w:rsid w:val="00110E71"/>
    <w:rsid w:val="001121B8"/>
    <w:rsid w:val="001125AE"/>
    <w:rsid w:val="001126D1"/>
    <w:rsid w:val="001131C0"/>
    <w:rsid w:val="001131E4"/>
    <w:rsid w:val="001133AD"/>
    <w:rsid w:val="00114C06"/>
    <w:rsid w:val="0011503E"/>
    <w:rsid w:val="001157E8"/>
    <w:rsid w:val="00116485"/>
    <w:rsid w:val="00116A64"/>
    <w:rsid w:val="001176B2"/>
    <w:rsid w:val="00117F8D"/>
    <w:rsid w:val="00121DFD"/>
    <w:rsid w:val="00121E85"/>
    <w:rsid w:val="001227A7"/>
    <w:rsid w:val="00123EAA"/>
    <w:rsid w:val="00124E06"/>
    <w:rsid w:val="00125B98"/>
    <w:rsid w:val="001265C0"/>
    <w:rsid w:val="00126A6B"/>
    <w:rsid w:val="00126F74"/>
    <w:rsid w:val="001274DE"/>
    <w:rsid w:val="001302F1"/>
    <w:rsid w:val="00130E95"/>
    <w:rsid w:val="0013305D"/>
    <w:rsid w:val="001334FB"/>
    <w:rsid w:val="00133EE4"/>
    <w:rsid w:val="00134FAE"/>
    <w:rsid w:val="0013573C"/>
    <w:rsid w:val="00136343"/>
    <w:rsid w:val="00136554"/>
    <w:rsid w:val="00140849"/>
    <w:rsid w:val="00140C55"/>
    <w:rsid w:val="001413EA"/>
    <w:rsid w:val="00141E20"/>
    <w:rsid w:val="00141F6B"/>
    <w:rsid w:val="00142F08"/>
    <w:rsid w:val="00143674"/>
    <w:rsid w:val="00143CAF"/>
    <w:rsid w:val="001444E4"/>
    <w:rsid w:val="00145B27"/>
    <w:rsid w:val="00145B91"/>
    <w:rsid w:val="001471DF"/>
    <w:rsid w:val="0014764E"/>
    <w:rsid w:val="001504C3"/>
    <w:rsid w:val="00152C45"/>
    <w:rsid w:val="0015330A"/>
    <w:rsid w:val="00153B69"/>
    <w:rsid w:val="00154332"/>
    <w:rsid w:val="0015471F"/>
    <w:rsid w:val="001548A2"/>
    <w:rsid w:val="001549CB"/>
    <w:rsid w:val="00154CBB"/>
    <w:rsid w:val="00157078"/>
    <w:rsid w:val="00157B07"/>
    <w:rsid w:val="001608DE"/>
    <w:rsid w:val="00163E56"/>
    <w:rsid w:val="00163EF2"/>
    <w:rsid w:val="001643F6"/>
    <w:rsid w:val="00164F8B"/>
    <w:rsid w:val="00165D51"/>
    <w:rsid w:val="00166140"/>
    <w:rsid w:val="00167180"/>
    <w:rsid w:val="0016770A"/>
    <w:rsid w:val="00167F93"/>
    <w:rsid w:val="001702AC"/>
    <w:rsid w:val="00170527"/>
    <w:rsid w:val="00171777"/>
    <w:rsid w:val="001717E8"/>
    <w:rsid w:val="00172BA6"/>
    <w:rsid w:val="00173103"/>
    <w:rsid w:val="001742C1"/>
    <w:rsid w:val="00174AE8"/>
    <w:rsid w:val="00177263"/>
    <w:rsid w:val="00177CCA"/>
    <w:rsid w:val="00180742"/>
    <w:rsid w:val="001811A2"/>
    <w:rsid w:val="00183BC2"/>
    <w:rsid w:val="00185479"/>
    <w:rsid w:val="001858FA"/>
    <w:rsid w:val="00185F6B"/>
    <w:rsid w:val="0018706A"/>
    <w:rsid w:val="00190813"/>
    <w:rsid w:val="00191F46"/>
    <w:rsid w:val="00192862"/>
    <w:rsid w:val="001932C7"/>
    <w:rsid w:val="0019498A"/>
    <w:rsid w:val="00194EBE"/>
    <w:rsid w:val="00194ED9"/>
    <w:rsid w:val="0019547B"/>
    <w:rsid w:val="00196A76"/>
    <w:rsid w:val="00197BB7"/>
    <w:rsid w:val="001A06AA"/>
    <w:rsid w:val="001A0F68"/>
    <w:rsid w:val="001A1B55"/>
    <w:rsid w:val="001A1E4F"/>
    <w:rsid w:val="001A32C6"/>
    <w:rsid w:val="001A45DF"/>
    <w:rsid w:val="001A473D"/>
    <w:rsid w:val="001A64B8"/>
    <w:rsid w:val="001A65F2"/>
    <w:rsid w:val="001A7B6F"/>
    <w:rsid w:val="001A7DB7"/>
    <w:rsid w:val="001B1A20"/>
    <w:rsid w:val="001B27A2"/>
    <w:rsid w:val="001B2C67"/>
    <w:rsid w:val="001B47CD"/>
    <w:rsid w:val="001B5256"/>
    <w:rsid w:val="001B5381"/>
    <w:rsid w:val="001B56B9"/>
    <w:rsid w:val="001B57B1"/>
    <w:rsid w:val="001B5A13"/>
    <w:rsid w:val="001B61E7"/>
    <w:rsid w:val="001B627B"/>
    <w:rsid w:val="001B67A2"/>
    <w:rsid w:val="001B7644"/>
    <w:rsid w:val="001B79F2"/>
    <w:rsid w:val="001B79FC"/>
    <w:rsid w:val="001C00FD"/>
    <w:rsid w:val="001C02D5"/>
    <w:rsid w:val="001C32AE"/>
    <w:rsid w:val="001C3780"/>
    <w:rsid w:val="001C3E4C"/>
    <w:rsid w:val="001C41B4"/>
    <w:rsid w:val="001C41D6"/>
    <w:rsid w:val="001C468D"/>
    <w:rsid w:val="001C498E"/>
    <w:rsid w:val="001C7867"/>
    <w:rsid w:val="001D31A3"/>
    <w:rsid w:val="001D399E"/>
    <w:rsid w:val="001D3C6A"/>
    <w:rsid w:val="001D47CF"/>
    <w:rsid w:val="001D5C16"/>
    <w:rsid w:val="001D5DEA"/>
    <w:rsid w:val="001D5E67"/>
    <w:rsid w:val="001D5EEA"/>
    <w:rsid w:val="001D61BE"/>
    <w:rsid w:val="001D70C0"/>
    <w:rsid w:val="001D728D"/>
    <w:rsid w:val="001D72FE"/>
    <w:rsid w:val="001D7A30"/>
    <w:rsid w:val="001E1B8C"/>
    <w:rsid w:val="001E3195"/>
    <w:rsid w:val="001E357E"/>
    <w:rsid w:val="001E44DC"/>
    <w:rsid w:val="001E45A1"/>
    <w:rsid w:val="001E4A47"/>
    <w:rsid w:val="001E5A65"/>
    <w:rsid w:val="001E70B4"/>
    <w:rsid w:val="001F002E"/>
    <w:rsid w:val="001F1320"/>
    <w:rsid w:val="001F162C"/>
    <w:rsid w:val="001F1ED3"/>
    <w:rsid w:val="001F24B4"/>
    <w:rsid w:val="001F3259"/>
    <w:rsid w:val="001F34BA"/>
    <w:rsid w:val="001F3952"/>
    <w:rsid w:val="001F4416"/>
    <w:rsid w:val="001F4D16"/>
    <w:rsid w:val="001F59FB"/>
    <w:rsid w:val="001F5CE2"/>
    <w:rsid w:val="001F6CDA"/>
    <w:rsid w:val="001F721C"/>
    <w:rsid w:val="00200367"/>
    <w:rsid w:val="0020111C"/>
    <w:rsid w:val="002019BA"/>
    <w:rsid w:val="00201A6E"/>
    <w:rsid w:val="002026C5"/>
    <w:rsid w:val="0020377A"/>
    <w:rsid w:val="00204FE9"/>
    <w:rsid w:val="002052E2"/>
    <w:rsid w:val="00205410"/>
    <w:rsid w:val="002067A5"/>
    <w:rsid w:val="00206D51"/>
    <w:rsid w:val="002077D3"/>
    <w:rsid w:val="00207902"/>
    <w:rsid w:val="00207DB3"/>
    <w:rsid w:val="00211E61"/>
    <w:rsid w:val="00211F97"/>
    <w:rsid w:val="00212249"/>
    <w:rsid w:val="002129D1"/>
    <w:rsid w:val="00212AC6"/>
    <w:rsid w:val="00215ED0"/>
    <w:rsid w:val="00220262"/>
    <w:rsid w:val="00221E21"/>
    <w:rsid w:val="00222BA8"/>
    <w:rsid w:val="002235C5"/>
    <w:rsid w:val="00223902"/>
    <w:rsid w:val="00223E6C"/>
    <w:rsid w:val="00224011"/>
    <w:rsid w:val="00224846"/>
    <w:rsid w:val="00224FBD"/>
    <w:rsid w:val="00225218"/>
    <w:rsid w:val="00225A17"/>
    <w:rsid w:val="00225E05"/>
    <w:rsid w:val="002262AB"/>
    <w:rsid w:val="002300EB"/>
    <w:rsid w:val="002306AE"/>
    <w:rsid w:val="00230C32"/>
    <w:rsid w:val="0023442D"/>
    <w:rsid w:val="002348B1"/>
    <w:rsid w:val="00235C88"/>
    <w:rsid w:val="00236827"/>
    <w:rsid w:val="002373E3"/>
    <w:rsid w:val="0023746C"/>
    <w:rsid w:val="00237A61"/>
    <w:rsid w:val="00237F38"/>
    <w:rsid w:val="00241C30"/>
    <w:rsid w:val="00242110"/>
    <w:rsid w:val="002421CB"/>
    <w:rsid w:val="0024237C"/>
    <w:rsid w:val="00244200"/>
    <w:rsid w:val="00244342"/>
    <w:rsid w:val="0024463A"/>
    <w:rsid w:val="00244BCB"/>
    <w:rsid w:val="00244EAB"/>
    <w:rsid w:val="0024617C"/>
    <w:rsid w:val="00247700"/>
    <w:rsid w:val="00251197"/>
    <w:rsid w:val="00252B0F"/>
    <w:rsid w:val="00255D4D"/>
    <w:rsid w:val="00257849"/>
    <w:rsid w:val="00257D53"/>
    <w:rsid w:val="00260759"/>
    <w:rsid w:val="002610D2"/>
    <w:rsid w:val="00261C76"/>
    <w:rsid w:val="00261FB5"/>
    <w:rsid w:val="00263168"/>
    <w:rsid w:val="002647E4"/>
    <w:rsid w:val="00264BFA"/>
    <w:rsid w:val="00264CF0"/>
    <w:rsid w:val="00265438"/>
    <w:rsid w:val="00266091"/>
    <w:rsid w:val="00266616"/>
    <w:rsid w:val="00266640"/>
    <w:rsid w:val="00270982"/>
    <w:rsid w:val="00270A1E"/>
    <w:rsid w:val="002762AD"/>
    <w:rsid w:val="00276A9D"/>
    <w:rsid w:val="00277041"/>
    <w:rsid w:val="0027752C"/>
    <w:rsid w:val="002779A8"/>
    <w:rsid w:val="00277CE2"/>
    <w:rsid w:val="0028067F"/>
    <w:rsid w:val="00281DFA"/>
    <w:rsid w:val="00282D33"/>
    <w:rsid w:val="002832B1"/>
    <w:rsid w:val="00283A14"/>
    <w:rsid w:val="00284D0F"/>
    <w:rsid w:val="00286C6D"/>
    <w:rsid w:val="002901ED"/>
    <w:rsid w:val="002905E5"/>
    <w:rsid w:val="00293570"/>
    <w:rsid w:val="00294974"/>
    <w:rsid w:val="00295667"/>
    <w:rsid w:val="002961E8"/>
    <w:rsid w:val="00296FBE"/>
    <w:rsid w:val="002973B7"/>
    <w:rsid w:val="0029774B"/>
    <w:rsid w:val="002A0012"/>
    <w:rsid w:val="002A05F0"/>
    <w:rsid w:val="002A192D"/>
    <w:rsid w:val="002A239A"/>
    <w:rsid w:val="002A3E8B"/>
    <w:rsid w:val="002A67C8"/>
    <w:rsid w:val="002A77B8"/>
    <w:rsid w:val="002B0260"/>
    <w:rsid w:val="002B03A6"/>
    <w:rsid w:val="002B1581"/>
    <w:rsid w:val="002B2FE2"/>
    <w:rsid w:val="002B47D8"/>
    <w:rsid w:val="002B5BB4"/>
    <w:rsid w:val="002B6006"/>
    <w:rsid w:val="002B60D0"/>
    <w:rsid w:val="002B63BF"/>
    <w:rsid w:val="002B668C"/>
    <w:rsid w:val="002B7B84"/>
    <w:rsid w:val="002B7CE8"/>
    <w:rsid w:val="002C1100"/>
    <w:rsid w:val="002C1244"/>
    <w:rsid w:val="002C3D47"/>
    <w:rsid w:val="002C5B8D"/>
    <w:rsid w:val="002C5E20"/>
    <w:rsid w:val="002C5FC6"/>
    <w:rsid w:val="002C6A18"/>
    <w:rsid w:val="002C715B"/>
    <w:rsid w:val="002C7B9D"/>
    <w:rsid w:val="002D0F98"/>
    <w:rsid w:val="002D153D"/>
    <w:rsid w:val="002D1BA0"/>
    <w:rsid w:val="002D2587"/>
    <w:rsid w:val="002D272A"/>
    <w:rsid w:val="002D37C6"/>
    <w:rsid w:val="002D4C93"/>
    <w:rsid w:val="002D5476"/>
    <w:rsid w:val="002D5995"/>
    <w:rsid w:val="002D7889"/>
    <w:rsid w:val="002E0E84"/>
    <w:rsid w:val="002E1F35"/>
    <w:rsid w:val="002E26C0"/>
    <w:rsid w:val="002E31C8"/>
    <w:rsid w:val="002E3C49"/>
    <w:rsid w:val="002E3FC9"/>
    <w:rsid w:val="002E3FF4"/>
    <w:rsid w:val="002E4F17"/>
    <w:rsid w:val="002E5482"/>
    <w:rsid w:val="002E6F45"/>
    <w:rsid w:val="002E71C4"/>
    <w:rsid w:val="002E7830"/>
    <w:rsid w:val="002F1B8C"/>
    <w:rsid w:val="002F219B"/>
    <w:rsid w:val="002F2566"/>
    <w:rsid w:val="002F2BEE"/>
    <w:rsid w:val="002F3466"/>
    <w:rsid w:val="002F479B"/>
    <w:rsid w:val="002F483F"/>
    <w:rsid w:val="002F561E"/>
    <w:rsid w:val="002F6133"/>
    <w:rsid w:val="002F68CB"/>
    <w:rsid w:val="002F6AEF"/>
    <w:rsid w:val="002F6B2C"/>
    <w:rsid w:val="002F6E1D"/>
    <w:rsid w:val="002F78A4"/>
    <w:rsid w:val="002F7DBE"/>
    <w:rsid w:val="00300570"/>
    <w:rsid w:val="003010DE"/>
    <w:rsid w:val="00301296"/>
    <w:rsid w:val="00301911"/>
    <w:rsid w:val="00301DE6"/>
    <w:rsid w:val="00301E2B"/>
    <w:rsid w:val="003032F9"/>
    <w:rsid w:val="00303551"/>
    <w:rsid w:val="0030373D"/>
    <w:rsid w:val="00303D81"/>
    <w:rsid w:val="003045E6"/>
    <w:rsid w:val="003054F2"/>
    <w:rsid w:val="00306039"/>
    <w:rsid w:val="0030618A"/>
    <w:rsid w:val="00307432"/>
    <w:rsid w:val="003113F0"/>
    <w:rsid w:val="00311605"/>
    <w:rsid w:val="0031168E"/>
    <w:rsid w:val="00312305"/>
    <w:rsid w:val="00314495"/>
    <w:rsid w:val="00314856"/>
    <w:rsid w:val="00314B49"/>
    <w:rsid w:val="00314F2F"/>
    <w:rsid w:val="003150FC"/>
    <w:rsid w:val="00315241"/>
    <w:rsid w:val="00315CE5"/>
    <w:rsid w:val="003171BA"/>
    <w:rsid w:val="00317E54"/>
    <w:rsid w:val="003202B5"/>
    <w:rsid w:val="003206C8"/>
    <w:rsid w:val="00320B68"/>
    <w:rsid w:val="00321BD0"/>
    <w:rsid w:val="00321C1E"/>
    <w:rsid w:val="00324C4E"/>
    <w:rsid w:val="003259AD"/>
    <w:rsid w:val="003263F3"/>
    <w:rsid w:val="0032721C"/>
    <w:rsid w:val="003273EE"/>
    <w:rsid w:val="003277E5"/>
    <w:rsid w:val="00327B58"/>
    <w:rsid w:val="00330679"/>
    <w:rsid w:val="00330827"/>
    <w:rsid w:val="0033249E"/>
    <w:rsid w:val="00333AB5"/>
    <w:rsid w:val="00333B2F"/>
    <w:rsid w:val="00334AAE"/>
    <w:rsid w:val="00335E23"/>
    <w:rsid w:val="00335FFD"/>
    <w:rsid w:val="003374C0"/>
    <w:rsid w:val="003375A7"/>
    <w:rsid w:val="0033778A"/>
    <w:rsid w:val="00337F7F"/>
    <w:rsid w:val="0034000E"/>
    <w:rsid w:val="0034163B"/>
    <w:rsid w:val="00341738"/>
    <w:rsid w:val="0034200A"/>
    <w:rsid w:val="00343A17"/>
    <w:rsid w:val="00345BF3"/>
    <w:rsid w:val="00347BC5"/>
    <w:rsid w:val="003507B9"/>
    <w:rsid w:val="003533CC"/>
    <w:rsid w:val="0035476B"/>
    <w:rsid w:val="00354EC6"/>
    <w:rsid w:val="00355DC0"/>
    <w:rsid w:val="00356225"/>
    <w:rsid w:val="0035633C"/>
    <w:rsid w:val="003566C1"/>
    <w:rsid w:val="0035687C"/>
    <w:rsid w:val="00357BAC"/>
    <w:rsid w:val="00357D17"/>
    <w:rsid w:val="00364093"/>
    <w:rsid w:val="003641FD"/>
    <w:rsid w:val="0036429F"/>
    <w:rsid w:val="003667E6"/>
    <w:rsid w:val="003669C1"/>
    <w:rsid w:val="003675FF"/>
    <w:rsid w:val="00367F7A"/>
    <w:rsid w:val="00370A71"/>
    <w:rsid w:val="00371B86"/>
    <w:rsid w:val="0037215A"/>
    <w:rsid w:val="00373330"/>
    <w:rsid w:val="00374833"/>
    <w:rsid w:val="003758BF"/>
    <w:rsid w:val="0037639F"/>
    <w:rsid w:val="00376FE6"/>
    <w:rsid w:val="003776D5"/>
    <w:rsid w:val="003801F9"/>
    <w:rsid w:val="003808C8"/>
    <w:rsid w:val="00380D02"/>
    <w:rsid w:val="00381E99"/>
    <w:rsid w:val="003829DB"/>
    <w:rsid w:val="00382EB4"/>
    <w:rsid w:val="003856FA"/>
    <w:rsid w:val="00385C43"/>
    <w:rsid w:val="00387191"/>
    <w:rsid w:val="003904FC"/>
    <w:rsid w:val="00391220"/>
    <w:rsid w:val="00391425"/>
    <w:rsid w:val="00391ED6"/>
    <w:rsid w:val="00392F25"/>
    <w:rsid w:val="0039416B"/>
    <w:rsid w:val="003963F5"/>
    <w:rsid w:val="003973BA"/>
    <w:rsid w:val="003A2108"/>
    <w:rsid w:val="003A29A2"/>
    <w:rsid w:val="003A4018"/>
    <w:rsid w:val="003A40DC"/>
    <w:rsid w:val="003A44DC"/>
    <w:rsid w:val="003A4A87"/>
    <w:rsid w:val="003A4F8F"/>
    <w:rsid w:val="003A5551"/>
    <w:rsid w:val="003B0182"/>
    <w:rsid w:val="003B075D"/>
    <w:rsid w:val="003B242B"/>
    <w:rsid w:val="003B2A73"/>
    <w:rsid w:val="003B410C"/>
    <w:rsid w:val="003B4F62"/>
    <w:rsid w:val="003B4F95"/>
    <w:rsid w:val="003B67B1"/>
    <w:rsid w:val="003C0559"/>
    <w:rsid w:val="003C06D7"/>
    <w:rsid w:val="003C19F7"/>
    <w:rsid w:val="003C3BD5"/>
    <w:rsid w:val="003C3BE8"/>
    <w:rsid w:val="003C65CB"/>
    <w:rsid w:val="003C743C"/>
    <w:rsid w:val="003D033C"/>
    <w:rsid w:val="003D217A"/>
    <w:rsid w:val="003D30A9"/>
    <w:rsid w:val="003D3EF7"/>
    <w:rsid w:val="003D498B"/>
    <w:rsid w:val="003D6D9C"/>
    <w:rsid w:val="003D7638"/>
    <w:rsid w:val="003E00B6"/>
    <w:rsid w:val="003E033C"/>
    <w:rsid w:val="003E058E"/>
    <w:rsid w:val="003E12A6"/>
    <w:rsid w:val="003E3807"/>
    <w:rsid w:val="003E3847"/>
    <w:rsid w:val="003E4F99"/>
    <w:rsid w:val="003E551E"/>
    <w:rsid w:val="003E602B"/>
    <w:rsid w:val="003E623E"/>
    <w:rsid w:val="003E628F"/>
    <w:rsid w:val="003E7498"/>
    <w:rsid w:val="003E7597"/>
    <w:rsid w:val="003F173B"/>
    <w:rsid w:val="003F3D31"/>
    <w:rsid w:val="003F44AF"/>
    <w:rsid w:val="003F4DF5"/>
    <w:rsid w:val="003F575F"/>
    <w:rsid w:val="003F5CDB"/>
    <w:rsid w:val="003F63A3"/>
    <w:rsid w:val="003F6CCC"/>
    <w:rsid w:val="003F7A0E"/>
    <w:rsid w:val="00400373"/>
    <w:rsid w:val="004011B8"/>
    <w:rsid w:val="00402448"/>
    <w:rsid w:val="0040275E"/>
    <w:rsid w:val="0041333D"/>
    <w:rsid w:val="00413487"/>
    <w:rsid w:val="004143F7"/>
    <w:rsid w:val="004144B8"/>
    <w:rsid w:val="00414DFD"/>
    <w:rsid w:val="0041504E"/>
    <w:rsid w:val="00416349"/>
    <w:rsid w:val="0041641F"/>
    <w:rsid w:val="00416692"/>
    <w:rsid w:val="00417838"/>
    <w:rsid w:val="0042010E"/>
    <w:rsid w:val="00421421"/>
    <w:rsid w:val="00422968"/>
    <w:rsid w:val="0042534E"/>
    <w:rsid w:val="00425CB0"/>
    <w:rsid w:val="00426151"/>
    <w:rsid w:val="00426E3D"/>
    <w:rsid w:val="0042713C"/>
    <w:rsid w:val="00427A01"/>
    <w:rsid w:val="00427DF0"/>
    <w:rsid w:val="00430044"/>
    <w:rsid w:val="00430A6D"/>
    <w:rsid w:val="004318AE"/>
    <w:rsid w:val="00432BFC"/>
    <w:rsid w:val="004331CB"/>
    <w:rsid w:val="00434125"/>
    <w:rsid w:val="00435DD1"/>
    <w:rsid w:val="00435E96"/>
    <w:rsid w:val="00436F6E"/>
    <w:rsid w:val="00437436"/>
    <w:rsid w:val="004375FF"/>
    <w:rsid w:val="004400AB"/>
    <w:rsid w:val="00440DBA"/>
    <w:rsid w:val="00440F98"/>
    <w:rsid w:val="00441849"/>
    <w:rsid w:val="004425FA"/>
    <w:rsid w:val="00443166"/>
    <w:rsid w:val="00443FDC"/>
    <w:rsid w:val="0044495B"/>
    <w:rsid w:val="00444F68"/>
    <w:rsid w:val="0044517F"/>
    <w:rsid w:val="00445F4F"/>
    <w:rsid w:val="0044668D"/>
    <w:rsid w:val="004468C2"/>
    <w:rsid w:val="00446CCC"/>
    <w:rsid w:val="004470AF"/>
    <w:rsid w:val="00447958"/>
    <w:rsid w:val="004508CA"/>
    <w:rsid w:val="00452312"/>
    <w:rsid w:val="0045244A"/>
    <w:rsid w:val="00452C87"/>
    <w:rsid w:val="00453588"/>
    <w:rsid w:val="004537D6"/>
    <w:rsid w:val="00453951"/>
    <w:rsid w:val="00453D1F"/>
    <w:rsid w:val="0045517A"/>
    <w:rsid w:val="00456C98"/>
    <w:rsid w:val="00456E0F"/>
    <w:rsid w:val="00457524"/>
    <w:rsid w:val="00457F32"/>
    <w:rsid w:val="004606DA"/>
    <w:rsid w:val="004612B7"/>
    <w:rsid w:val="00461BA4"/>
    <w:rsid w:val="00461C2A"/>
    <w:rsid w:val="0046281C"/>
    <w:rsid w:val="004646ED"/>
    <w:rsid w:val="00464FD6"/>
    <w:rsid w:val="0046594C"/>
    <w:rsid w:val="00466D07"/>
    <w:rsid w:val="00466FB1"/>
    <w:rsid w:val="004678E1"/>
    <w:rsid w:val="004707DC"/>
    <w:rsid w:val="00472956"/>
    <w:rsid w:val="00473A73"/>
    <w:rsid w:val="00473CFE"/>
    <w:rsid w:val="00474439"/>
    <w:rsid w:val="004747EB"/>
    <w:rsid w:val="00475692"/>
    <w:rsid w:val="00475A76"/>
    <w:rsid w:val="00475C66"/>
    <w:rsid w:val="00475FDF"/>
    <w:rsid w:val="004762E8"/>
    <w:rsid w:val="00476424"/>
    <w:rsid w:val="00476C1F"/>
    <w:rsid w:val="0047776A"/>
    <w:rsid w:val="00480376"/>
    <w:rsid w:val="00480CA7"/>
    <w:rsid w:val="00481181"/>
    <w:rsid w:val="0048124D"/>
    <w:rsid w:val="0048238B"/>
    <w:rsid w:val="00483114"/>
    <w:rsid w:val="00483BEE"/>
    <w:rsid w:val="004847BD"/>
    <w:rsid w:val="00485109"/>
    <w:rsid w:val="004853E7"/>
    <w:rsid w:val="00485413"/>
    <w:rsid w:val="00486355"/>
    <w:rsid w:val="0048683D"/>
    <w:rsid w:val="0048684C"/>
    <w:rsid w:val="00487DAC"/>
    <w:rsid w:val="004902BE"/>
    <w:rsid w:val="00490800"/>
    <w:rsid w:val="004908FF"/>
    <w:rsid w:val="00491A52"/>
    <w:rsid w:val="004921D2"/>
    <w:rsid w:val="0049319B"/>
    <w:rsid w:val="0049363C"/>
    <w:rsid w:val="0049368F"/>
    <w:rsid w:val="00493FC5"/>
    <w:rsid w:val="00494B72"/>
    <w:rsid w:val="00495F3D"/>
    <w:rsid w:val="0049607D"/>
    <w:rsid w:val="00496308"/>
    <w:rsid w:val="0049649D"/>
    <w:rsid w:val="00496B2A"/>
    <w:rsid w:val="00497DD6"/>
    <w:rsid w:val="004A090C"/>
    <w:rsid w:val="004A1638"/>
    <w:rsid w:val="004A2BC2"/>
    <w:rsid w:val="004A36F1"/>
    <w:rsid w:val="004A445C"/>
    <w:rsid w:val="004A4BB9"/>
    <w:rsid w:val="004A6809"/>
    <w:rsid w:val="004A71AD"/>
    <w:rsid w:val="004A733E"/>
    <w:rsid w:val="004A7697"/>
    <w:rsid w:val="004B2318"/>
    <w:rsid w:val="004B29FD"/>
    <w:rsid w:val="004B2C80"/>
    <w:rsid w:val="004B2F2F"/>
    <w:rsid w:val="004B30DB"/>
    <w:rsid w:val="004B3221"/>
    <w:rsid w:val="004B407B"/>
    <w:rsid w:val="004B438E"/>
    <w:rsid w:val="004B4955"/>
    <w:rsid w:val="004B64E4"/>
    <w:rsid w:val="004B6B07"/>
    <w:rsid w:val="004B786B"/>
    <w:rsid w:val="004C2B9D"/>
    <w:rsid w:val="004C2D1B"/>
    <w:rsid w:val="004C3941"/>
    <w:rsid w:val="004C431C"/>
    <w:rsid w:val="004C639F"/>
    <w:rsid w:val="004C6A5D"/>
    <w:rsid w:val="004C74D3"/>
    <w:rsid w:val="004C7629"/>
    <w:rsid w:val="004C7F51"/>
    <w:rsid w:val="004D0AF2"/>
    <w:rsid w:val="004D3343"/>
    <w:rsid w:val="004D34BE"/>
    <w:rsid w:val="004D35CA"/>
    <w:rsid w:val="004D3A74"/>
    <w:rsid w:val="004D4112"/>
    <w:rsid w:val="004D4417"/>
    <w:rsid w:val="004D4DC7"/>
    <w:rsid w:val="004D4DF3"/>
    <w:rsid w:val="004D5163"/>
    <w:rsid w:val="004D60A4"/>
    <w:rsid w:val="004D66B1"/>
    <w:rsid w:val="004D6D7D"/>
    <w:rsid w:val="004D709F"/>
    <w:rsid w:val="004D717D"/>
    <w:rsid w:val="004D763C"/>
    <w:rsid w:val="004D775A"/>
    <w:rsid w:val="004E0FB5"/>
    <w:rsid w:val="004E15EC"/>
    <w:rsid w:val="004E1AD6"/>
    <w:rsid w:val="004E2670"/>
    <w:rsid w:val="004E28CB"/>
    <w:rsid w:val="004E29A4"/>
    <w:rsid w:val="004E32F6"/>
    <w:rsid w:val="004E3710"/>
    <w:rsid w:val="004E400C"/>
    <w:rsid w:val="004E50BE"/>
    <w:rsid w:val="004E554E"/>
    <w:rsid w:val="004E62E3"/>
    <w:rsid w:val="004E6CC1"/>
    <w:rsid w:val="004E7B46"/>
    <w:rsid w:val="004F0785"/>
    <w:rsid w:val="004F0AF5"/>
    <w:rsid w:val="004F0E49"/>
    <w:rsid w:val="004F4A50"/>
    <w:rsid w:val="004F4D43"/>
    <w:rsid w:val="004F5CF3"/>
    <w:rsid w:val="004F617B"/>
    <w:rsid w:val="004F6590"/>
    <w:rsid w:val="004F6864"/>
    <w:rsid w:val="004F7724"/>
    <w:rsid w:val="00500020"/>
    <w:rsid w:val="00501AAA"/>
    <w:rsid w:val="00501FE6"/>
    <w:rsid w:val="00502588"/>
    <w:rsid w:val="0050286A"/>
    <w:rsid w:val="0050406B"/>
    <w:rsid w:val="005044F0"/>
    <w:rsid w:val="00504770"/>
    <w:rsid w:val="00505882"/>
    <w:rsid w:val="00505D63"/>
    <w:rsid w:val="00506A35"/>
    <w:rsid w:val="005079F7"/>
    <w:rsid w:val="00507FCD"/>
    <w:rsid w:val="00510351"/>
    <w:rsid w:val="005106CD"/>
    <w:rsid w:val="005119ED"/>
    <w:rsid w:val="005124BD"/>
    <w:rsid w:val="005135DC"/>
    <w:rsid w:val="00513936"/>
    <w:rsid w:val="00513992"/>
    <w:rsid w:val="00514076"/>
    <w:rsid w:val="00516407"/>
    <w:rsid w:val="00516E7B"/>
    <w:rsid w:val="00517DB8"/>
    <w:rsid w:val="00520CFD"/>
    <w:rsid w:val="00521815"/>
    <w:rsid w:val="00521A44"/>
    <w:rsid w:val="00521A5C"/>
    <w:rsid w:val="00522BEE"/>
    <w:rsid w:val="00523613"/>
    <w:rsid w:val="00523B4C"/>
    <w:rsid w:val="005240AA"/>
    <w:rsid w:val="005251CE"/>
    <w:rsid w:val="00525A16"/>
    <w:rsid w:val="00526A0E"/>
    <w:rsid w:val="00527893"/>
    <w:rsid w:val="00527B2B"/>
    <w:rsid w:val="00530890"/>
    <w:rsid w:val="0053162D"/>
    <w:rsid w:val="00532196"/>
    <w:rsid w:val="00532566"/>
    <w:rsid w:val="00532858"/>
    <w:rsid w:val="00533B22"/>
    <w:rsid w:val="00533C7F"/>
    <w:rsid w:val="00533F9A"/>
    <w:rsid w:val="005343F7"/>
    <w:rsid w:val="00534826"/>
    <w:rsid w:val="00535666"/>
    <w:rsid w:val="005356A9"/>
    <w:rsid w:val="00535BB5"/>
    <w:rsid w:val="00535F74"/>
    <w:rsid w:val="0053679D"/>
    <w:rsid w:val="00536E28"/>
    <w:rsid w:val="005379A1"/>
    <w:rsid w:val="00540F44"/>
    <w:rsid w:val="00541BA4"/>
    <w:rsid w:val="00542528"/>
    <w:rsid w:val="005445E1"/>
    <w:rsid w:val="00544A99"/>
    <w:rsid w:val="00544D99"/>
    <w:rsid w:val="00544DD8"/>
    <w:rsid w:val="005462A1"/>
    <w:rsid w:val="0054674B"/>
    <w:rsid w:val="00546DE2"/>
    <w:rsid w:val="00550F9C"/>
    <w:rsid w:val="00550FA5"/>
    <w:rsid w:val="00551224"/>
    <w:rsid w:val="00551CBB"/>
    <w:rsid w:val="00553028"/>
    <w:rsid w:val="005542F7"/>
    <w:rsid w:val="00554B23"/>
    <w:rsid w:val="00554CDB"/>
    <w:rsid w:val="0055512D"/>
    <w:rsid w:val="00556B15"/>
    <w:rsid w:val="0055710D"/>
    <w:rsid w:val="00557CC4"/>
    <w:rsid w:val="00557D51"/>
    <w:rsid w:val="00557D5A"/>
    <w:rsid w:val="00560134"/>
    <w:rsid w:val="00562494"/>
    <w:rsid w:val="00562E6B"/>
    <w:rsid w:val="00564C0A"/>
    <w:rsid w:val="0056535C"/>
    <w:rsid w:val="00565722"/>
    <w:rsid w:val="00565CF9"/>
    <w:rsid w:val="00565DBA"/>
    <w:rsid w:val="00567635"/>
    <w:rsid w:val="00567F69"/>
    <w:rsid w:val="00570241"/>
    <w:rsid w:val="00570593"/>
    <w:rsid w:val="005712BD"/>
    <w:rsid w:val="00571E89"/>
    <w:rsid w:val="00572D2A"/>
    <w:rsid w:val="0057325D"/>
    <w:rsid w:val="005749BE"/>
    <w:rsid w:val="00574B5E"/>
    <w:rsid w:val="005802A1"/>
    <w:rsid w:val="00580AC1"/>
    <w:rsid w:val="00581AAD"/>
    <w:rsid w:val="00581E31"/>
    <w:rsid w:val="00583208"/>
    <w:rsid w:val="00583589"/>
    <w:rsid w:val="005835F9"/>
    <w:rsid w:val="0058391C"/>
    <w:rsid w:val="0058394E"/>
    <w:rsid w:val="00584317"/>
    <w:rsid w:val="0058576D"/>
    <w:rsid w:val="00585E62"/>
    <w:rsid w:val="00592FAA"/>
    <w:rsid w:val="0059320E"/>
    <w:rsid w:val="00593BD2"/>
    <w:rsid w:val="00594F79"/>
    <w:rsid w:val="005954F6"/>
    <w:rsid w:val="00596118"/>
    <w:rsid w:val="00596127"/>
    <w:rsid w:val="00596A1F"/>
    <w:rsid w:val="00596CED"/>
    <w:rsid w:val="005973A9"/>
    <w:rsid w:val="00597973"/>
    <w:rsid w:val="00597B8A"/>
    <w:rsid w:val="005A0A91"/>
    <w:rsid w:val="005A29E0"/>
    <w:rsid w:val="005A451F"/>
    <w:rsid w:val="005A4AEE"/>
    <w:rsid w:val="005A542B"/>
    <w:rsid w:val="005A5A6E"/>
    <w:rsid w:val="005A6713"/>
    <w:rsid w:val="005A671D"/>
    <w:rsid w:val="005A7270"/>
    <w:rsid w:val="005A72CB"/>
    <w:rsid w:val="005A76A3"/>
    <w:rsid w:val="005A7A82"/>
    <w:rsid w:val="005B0998"/>
    <w:rsid w:val="005B1324"/>
    <w:rsid w:val="005B1E9E"/>
    <w:rsid w:val="005B210D"/>
    <w:rsid w:val="005B256E"/>
    <w:rsid w:val="005B2899"/>
    <w:rsid w:val="005B414B"/>
    <w:rsid w:val="005B565A"/>
    <w:rsid w:val="005B588A"/>
    <w:rsid w:val="005B6559"/>
    <w:rsid w:val="005B68AE"/>
    <w:rsid w:val="005B6A83"/>
    <w:rsid w:val="005C14D3"/>
    <w:rsid w:val="005C1F7A"/>
    <w:rsid w:val="005C2541"/>
    <w:rsid w:val="005C2EDF"/>
    <w:rsid w:val="005C3B07"/>
    <w:rsid w:val="005C3C08"/>
    <w:rsid w:val="005C3F72"/>
    <w:rsid w:val="005C409C"/>
    <w:rsid w:val="005C40DF"/>
    <w:rsid w:val="005C5DEB"/>
    <w:rsid w:val="005C606C"/>
    <w:rsid w:val="005C6606"/>
    <w:rsid w:val="005C6ABB"/>
    <w:rsid w:val="005C6C0E"/>
    <w:rsid w:val="005C74F6"/>
    <w:rsid w:val="005C7950"/>
    <w:rsid w:val="005D3CB2"/>
    <w:rsid w:val="005D46FB"/>
    <w:rsid w:val="005D4B7F"/>
    <w:rsid w:val="005D5878"/>
    <w:rsid w:val="005D73D2"/>
    <w:rsid w:val="005E0818"/>
    <w:rsid w:val="005E105B"/>
    <w:rsid w:val="005E1691"/>
    <w:rsid w:val="005E1ABB"/>
    <w:rsid w:val="005E638C"/>
    <w:rsid w:val="005E77D9"/>
    <w:rsid w:val="005F1414"/>
    <w:rsid w:val="005F14BB"/>
    <w:rsid w:val="005F17DC"/>
    <w:rsid w:val="005F1BC3"/>
    <w:rsid w:val="005F22A6"/>
    <w:rsid w:val="005F2CB8"/>
    <w:rsid w:val="005F2EEC"/>
    <w:rsid w:val="005F35E9"/>
    <w:rsid w:val="005F43AA"/>
    <w:rsid w:val="005F444A"/>
    <w:rsid w:val="005F4DDA"/>
    <w:rsid w:val="005F6891"/>
    <w:rsid w:val="00601C70"/>
    <w:rsid w:val="00601E30"/>
    <w:rsid w:val="00602A69"/>
    <w:rsid w:val="00603114"/>
    <w:rsid w:val="00603C96"/>
    <w:rsid w:val="006050A3"/>
    <w:rsid w:val="00605473"/>
    <w:rsid w:val="00605A66"/>
    <w:rsid w:val="00605D2C"/>
    <w:rsid w:val="006060BE"/>
    <w:rsid w:val="006109DF"/>
    <w:rsid w:val="00611D1A"/>
    <w:rsid w:val="00612D54"/>
    <w:rsid w:val="0061339B"/>
    <w:rsid w:val="006141FF"/>
    <w:rsid w:val="0061578F"/>
    <w:rsid w:val="00615BC5"/>
    <w:rsid w:val="0061673B"/>
    <w:rsid w:val="00617225"/>
    <w:rsid w:val="006216A1"/>
    <w:rsid w:val="00621B2A"/>
    <w:rsid w:val="00622D9A"/>
    <w:rsid w:val="0062368C"/>
    <w:rsid w:val="00623C50"/>
    <w:rsid w:val="00623EF7"/>
    <w:rsid w:val="006249B0"/>
    <w:rsid w:val="0062506C"/>
    <w:rsid w:val="00625129"/>
    <w:rsid w:val="00625C5B"/>
    <w:rsid w:val="00625D4D"/>
    <w:rsid w:val="00626BB0"/>
    <w:rsid w:val="00626CAB"/>
    <w:rsid w:val="00627611"/>
    <w:rsid w:val="00627EFC"/>
    <w:rsid w:val="006300F5"/>
    <w:rsid w:val="00630483"/>
    <w:rsid w:val="00631F71"/>
    <w:rsid w:val="0063255B"/>
    <w:rsid w:val="006325B5"/>
    <w:rsid w:val="00633060"/>
    <w:rsid w:val="006330F1"/>
    <w:rsid w:val="00633806"/>
    <w:rsid w:val="00633A63"/>
    <w:rsid w:val="00635351"/>
    <w:rsid w:val="00636E22"/>
    <w:rsid w:val="0063795D"/>
    <w:rsid w:val="0064020C"/>
    <w:rsid w:val="006408EA"/>
    <w:rsid w:val="00641C40"/>
    <w:rsid w:val="0064277E"/>
    <w:rsid w:val="006429F5"/>
    <w:rsid w:val="00642E1A"/>
    <w:rsid w:val="00643E63"/>
    <w:rsid w:val="006456A1"/>
    <w:rsid w:val="00646A51"/>
    <w:rsid w:val="0064760E"/>
    <w:rsid w:val="00647837"/>
    <w:rsid w:val="00647DBC"/>
    <w:rsid w:val="006506DB"/>
    <w:rsid w:val="006508FE"/>
    <w:rsid w:val="00651AE6"/>
    <w:rsid w:val="0065269D"/>
    <w:rsid w:val="00652A35"/>
    <w:rsid w:val="00653D59"/>
    <w:rsid w:val="00654B0B"/>
    <w:rsid w:val="006550D1"/>
    <w:rsid w:val="006552F5"/>
    <w:rsid w:val="00656052"/>
    <w:rsid w:val="006567CF"/>
    <w:rsid w:val="00657C68"/>
    <w:rsid w:val="00657CA2"/>
    <w:rsid w:val="00660CB2"/>
    <w:rsid w:val="00665A55"/>
    <w:rsid w:val="00666366"/>
    <w:rsid w:val="00666451"/>
    <w:rsid w:val="00666482"/>
    <w:rsid w:val="006664FC"/>
    <w:rsid w:val="00666533"/>
    <w:rsid w:val="006668C5"/>
    <w:rsid w:val="00667436"/>
    <w:rsid w:val="00667C67"/>
    <w:rsid w:val="00670BFC"/>
    <w:rsid w:val="006713A3"/>
    <w:rsid w:val="00672C44"/>
    <w:rsid w:val="00672EA0"/>
    <w:rsid w:val="00673846"/>
    <w:rsid w:val="00674165"/>
    <w:rsid w:val="00674521"/>
    <w:rsid w:val="00675535"/>
    <w:rsid w:val="006755C6"/>
    <w:rsid w:val="00675D65"/>
    <w:rsid w:val="00676753"/>
    <w:rsid w:val="00676DB4"/>
    <w:rsid w:val="00680132"/>
    <w:rsid w:val="00681019"/>
    <w:rsid w:val="00681368"/>
    <w:rsid w:val="00683B2E"/>
    <w:rsid w:val="00684345"/>
    <w:rsid w:val="0068445B"/>
    <w:rsid w:val="00684848"/>
    <w:rsid w:val="00684C98"/>
    <w:rsid w:val="006902D1"/>
    <w:rsid w:val="0069049B"/>
    <w:rsid w:val="00691361"/>
    <w:rsid w:val="006915CA"/>
    <w:rsid w:val="00691A13"/>
    <w:rsid w:val="006923AA"/>
    <w:rsid w:val="006934F1"/>
    <w:rsid w:val="0069377F"/>
    <w:rsid w:val="0069449F"/>
    <w:rsid w:val="006950D5"/>
    <w:rsid w:val="006952E6"/>
    <w:rsid w:val="006954B6"/>
    <w:rsid w:val="00695D16"/>
    <w:rsid w:val="006960F0"/>
    <w:rsid w:val="006965F9"/>
    <w:rsid w:val="006A1A6F"/>
    <w:rsid w:val="006A5B91"/>
    <w:rsid w:val="006A5E07"/>
    <w:rsid w:val="006A669E"/>
    <w:rsid w:val="006A694B"/>
    <w:rsid w:val="006A7E4E"/>
    <w:rsid w:val="006A7EED"/>
    <w:rsid w:val="006B0917"/>
    <w:rsid w:val="006B13F1"/>
    <w:rsid w:val="006B1C3C"/>
    <w:rsid w:val="006B3210"/>
    <w:rsid w:val="006B32CC"/>
    <w:rsid w:val="006B46A3"/>
    <w:rsid w:val="006B6306"/>
    <w:rsid w:val="006B6BA5"/>
    <w:rsid w:val="006C0CC4"/>
    <w:rsid w:val="006C1226"/>
    <w:rsid w:val="006C1C30"/>
    <w:rsid w:val="006C1D54"/>
    <w:rsid w:val="006C25A0"/>
    <w:rsid w:val="006C509D"/>
    <w:rsid w:val="006C5E9D"/>
    <w:rsid w:val="006C651B"/>
    <w:rsid w:val="006C79F7"/>
    <w:rsid w:val="006D1670"/>
    <w:rsid w:val="006D214C"/>
    <w:rsid w:val="006D2AC4"/>
    <w:rsid w:val="006D2CA6"/>
    <w:rsid w:val="006D3466"/>
    <w:rsid w:val="006D3B11"/>
    <w:rsid w:val="006D3C8F"/>
    <w:rsid w:val="006D437D"/>
    <w:rsid w:val="006D4CB7"/>
    <w:rsid w:val="006D5CCE"/>
    <w:rsid w:val="006D720F"/>
    <w:rsid w:val="006D72BF"/>
    <w:rsid w:val="006E0077"/>
    <w:rsid w:val="006E0376"/>
    <w:rsid w:val="006E0D3F"/>
    <w:rsid w:val="006E0EDE"/>
    <w:rsid w:val="006E3C57"/>
    <w:rsid w:val="006E43EA"/>
    <w:rsid w:val="006E5B9F"/>
    <w:rsid w:val="006E5F2C"/>
    <w:rsid w:val="006E76B4"/>
    <w:rsid w:val="006E7956"/>
    <w:rsid w:val="006E7DB8"/>
    <w:rsid w:val="006F1752"/>
    <w:rsid w:val="006F4CD7"/>
    <w:rsid w:val="006F4F6D"/>
    <w:rsid w:val="006F530A"/>
    <w:rsid w:val="006F58C1"/>
    <w:rsid w:val="006F77F5"/>
    <w:rsid w:val="006F7ADD"/>
    <w:rsid w:val="0070028E"/>
    <w:rsid w:val="007003B9"/>
    <w:rsid w:val="0070256D"/>
    <w:rsid w:val="0070278B"/>
    <w:rsid w:val="00703198"/>
    <w:rsid w:val="007034EC"/>
    <w:rsid w:val="00703AA0"/>
    <w:rsid w:val="00703EF7"/>
    <w:rsid w:val="007057E2"/>
    <w:rsid w:val="00706444"/>
    <w:rsid w:val="007068B5"/>
    <w:rsid w:val="00707F63"/>
    <w:rsid w:val="00712A82"/>
    <w:rsid w:val="00712D76"/>
    <w:rsid w:val="0071312E"/>
    <w:rsid w:val="007135FF"/>
    <w:rsid w:val="00713E0B"/>
    <w:rsid w:val="00716624"/>
    <w:rsid w:val="00716A86"/>
    <w:rsid w:val="00717F99"/>
    <w:rsid w:val="00720237"/>
    <w:rsid w:val="007205A4"/>
    <w:rsid w:val="00721BE6"/>
    <w:rsid w:val="0072281C"/>
    <w:rsid w:val="00722B96"/>
    <w:rsid w:val="0072408E"/>
    <w:rsid w:val="0072481E"/>
    <w:rsid w:val="0072589E"/>
    <w:rsid w:val="00725CDD"/>
    <w:rsid w:val="00725E31"/>
    <w:rsid w:val="00725FB2"/>
    <w:rsid w:val="00726036"/>
    <w:rsid w:val="00726089"/>
    <w:rsid w:val="00727209"/>
    <w:rsid w:val="007278BE"/>
    <w:rsid w:val="007309CD"/>
    <w:rsid w:val="00730EFD"/>
    <w:rsid w:val="00731C2C"/>
    <w:rsid w:val="00732E48"/>
    <w:rsid w:val="0073399E"/>
    <w:rsid w:val="007340B8"/>
    <w:rsid w:val="007349A1"/>
    <w:rsid w:val="00734C88"/>
    <w:rsid w:val="0073654B"/>
    <w:rsid w:val="00737CC2"/>
    <w:rsid w:val="007416CA"/>
    <w:rsid w:val="0074513C"/>
    <w:rsid w:val="00745A69"/>
    <w:rsid w:val="0074614B"/>
    <w:rsid w:val="007461DC"/>
    <w:rsid w:val="0074678B"/>
    <w:rsid w:val="00746FA6"/>
    <w:rsid w:val="00747178"/>
    <w:rsid w:val="007500D8"/>
    <w:rsid w:val="007507D5"/>
    <w:rsid w:val="00753C3C"/>
    <w:rsid w:val="00753C5D"/>
    <w:rsid w:val="007543E4"/>
    <w:rsid w:val="007555E5"/>
    <w:rsid w:val="00760500"/>
    <w:rsid w:val="007609C2"/>
    <w:rsid w:val="007626BB"/>
    <w:rsid w:val="00764921"/>
    <w:rsid w:val="00764D5E"/>
    <w:rsid w:val="007650D6"/>
    <w:rsid w:val="007652B6"/>
    <w:rsid w:val="007658B1"/>
    <w:rsid w:val="00766353"/>
    <w:rsid w:val="007669FE"/>
    <w:rsid w:val="00766A62"/>
    <w:rsid w:val="007670DA"/>
    <w:rsid w:val="00767195"/>
    <w:rsid w:val="00770505"/>
    <w:rsid w:val="007709D9"/>
    <w:rsid w:val="00770A5B"/>
    <w:rsid w:val="0077157C"/>
    <w:rsid w:val="007728E6"/>
    <w:rsid w:val="00773613"/>
    <w:rsid w:val="00773B95"/>
    <w:rsid w:val="00773F35"/>
    <w:rsid w:val="00774BD0"/>
    <w:rsid w:val="00774F79"/>
    <w:rsid w:val="0077529C"/>
    <w:rsid w:val="0077661C"/>
    <w:rsid w:val="00777387"/>
    <w:rsid w:val="007778F0"/>
    <w:rsid w:val="007803EA"/>
    <w:rsid w:val="007803FF"/>
    <w:rsid w:val="00781A1D"/>
    <w:rsid w:val="00781CC9"/>
    <w:rsid w:val="00782B3E"/>
    <w:rsid w:val="007852C8"/>
    <w:rsid w:val="007857CF"/>
    <w:rsid w:val="007868B0"/>
    <w:rsid w:val="00790272"/>
    <w:rsid w:val="00790F87"/>
    <w:rsid w:val="00792405"/>
    <w:rsid w:val="007925E4"/>
    <w:rsid w:val="0079448E"/>
    <w:rsid w:val="00794C24"/>
    <w:rsid w:val="00795529"/>
    <w:rsid w:val="00795D4F"/>
    <w:rsid w:val="007A0EC9"/>
    <w:rsid w:val="007A4596"/>
    <w:rsid w:val="007A68DE"/>
    <w:rsid w:val="007A7606"/>
    <w:rsid w:val="007A7A3A"/>
    <w:rsid w:val="007B1205"/>
    <w:rsid w:val="007B1289"/>
    <w:rsid w:val="007B233A"/>
    <w:rsid w:val="007B2D14"/>
    <w:rsid w:val="007B2D88"/>
    <w:rsid w:val="007B2F07"/>
    <w:rsid w:val="007B31F5"/>
    <w:rsid w:val="007B390E"/>
    <w:rsid w:val="007B44A6"/>
    <w:rsid w:val="007B4A3C"/>
    <w:rsid w:val="007B4AF0"/>
    <w:rsid w:val="007B4FE9"/>
    <w:rsid w:val="007B5259"/>
    <w:rsid w:val="007B5979"/>
    <w:rsid w:val="007B6FE3"/>
    <w:rsid w:val="007C0777"/>
    <w:rsid w:val="007C0F34"/>
    <w:rsid w:val="007C19CE"/>
    <w:rsid w:val="007C1E98"/>
    <w:rsid w:val="007C20DF"/>
    <w:rsid w:val="007C244C"/>
    <w:rsid w:val="007C2A5F"/>
    <w:rsid w:val="007C3F72"/>
    <w:rsid w:val="007C4769"/>
    <w:rsid w:val="007C5E02"/>
    <w:rsid w:val="007C6165"/>
    <w:rsid w:val="007C635C"/>
    <w:rsid w:val="007C6EEF"/>
    <w:rsid w:val="007C6F16"/>
    <w:rsid w:val="007C7A9A"/>
    <w:rsid w:val="007C7BA2"/>
    <w:rsid w:val="007C7F8B"/>
    <w:rsid w:val="007D08ED"/>
    <w:rsid w:val="007D17A0"/>
    <w:rsid w:val="007D1BB3"/>
    <w:rsid w:val="007D2952"/>
    <w:rsid w:val="007D295A"/>
    <w:rsid w:val="007D354D"/>
    <w:rsid w:val="007D3D2B"/>
    <w:rsid w:val="007D49C3"/>
    <w:rsid w:val="007D4C5F"/>
    <w:rsid w:val="007D522F"/>
    <w:rsid w:val="007D7682"/>
    <w:rsid w:val="007E0C7B"/>
    <w:rsid w:val="007E1DC9"/>
    <w:rsid w:val="007E4BD6"/>
    <w:rsid w:val="007E4CD8"/>
    <w:rsid w:val="007E4F7B"/>
    <w:rsid w:val="007F06CC"/>
    <w:rsid w:val="007F0E4E"/>
    <w:rsid w:val="007F1A7C"/>
    <w:rsid w:val="007F1D86"/>
    <w:rsid w:val="007F20AA"/>
    <w:rsid w:val="007F284A"/>
    <w:rsid w:val="007F2A29"/>
    <w:rsid w:val="007F2C9A"/>
    <w:rsid w:val="007F5238"/>
    <w:rsid w:val="007F5B14"/>
    <w:rsid w:val="007F652F"/>
    <w:rsid w:val="007F65E8"/>
    <w:rsid w:val="007F6780"/>
    <w:rsid w:val="007F6A69"/>
    <w:rsid w:val="007F78E0"/>
    <w:rsid w:val="008032F2"/>
    <w:rsid w:val="00803D03"/>
    <w:rsid w:val="008045DE"/>
    <w:rsid w:val="0080592F"/>
    <w:rsid w:val="00810123"/>
    <w:rsid w:val="00811BAA"/>
    <w:rsid w:val="00814398"/>
    <w:rsid w:val="0081504E"/>
    <w:rsid w:val="00817C76"/>
    <w:rsid w:val="008200CD"/>
    <w:rsid w:val="00820656"/>
    <w:rsid w:val="00820C88"/>
    <w:rsid w:val="00821A6B"/>
    <w:rsid w:val="0082204F"/>
    <w:rsid w:val="00822297"/>
    <w:rsid w:val="008223AD"/>
    <w:rsid w:val="008239C6"/>
    <w:rsid w:val="00824289"/>
    <w:rsid w:val="008252CF"/>
    <w:rsid w:val="00825719"/>
    <w:rsid w:val="008257E2"/>
    <w:rsid w:val="00825BE7"/>
    <w:rsid w:val="00826135"/>
    <w:rsid w:val="008312B7"/>
    <w:rsid w:val="0083132C"/>
    <w:rsid w:val="008321EA"/>
    <w:rsid w:val="008329BC"/>
    <w:rsid w:val="0083395B"/>
    <w:rsid w:val="0083496D"/>
    <w:rsid w:val="0083703F"/>
    <w:rsid w:val="00840132"/>
    <w:rsid w:val="008401F9"/>
    <w:rsid w:val="008401FA"/>
    <w:rsid w:val="008404F1"/>
    <w:rsid w:val="00841782"/>
    <w:rsid w:val="00842D1A"/>
    <w:rsid w:val="0084332A"/>
    <w:rsid w:val="008436B9"/>
    <w:rsid w:val="008436D9"/>
    <w:rsid w:val="008437CF"/>
    <w:rsid w:val="008441C2"/>
    <w:rsid w:val="00845064"/>
    <w:rsid w:val="008465D6"/>
    <w:rsid w:val="0084790F"/>
    <w:rsid w:val="00851D49"/>
    <w:rsid w:val="00853082"/>
    <w:rsid w:val="008538FC"/>
    <w:rsid w:val="0085428B"/>
    <w:rsid w:val="0085446E"/>
    <w:rsid w:val="008556D2"/>
    <w:rsid w:val="0085608F"/>
    <w:rsid w:val="008574D7"/>
    <w:rsid w:val="00860879"/>
    <w:rsid w:val="00862245"/>
    <w:rsid w:val="00863676"/>
    <w:rsid w:val="00865C4D"/>
    <w:rsid w:val="0086626D"/>
    <w:rsid w:val="00866656"/>
    <w:rsid w:val="00866CD1"/>
    <w:rsid w:val="00867904"/>
    <w:rsid w:val="00867B20"/>
    <w:rsid w:val="00867B7F"/>
    <w:rsid w:val="008706D0"/>
    <w:rsid w:val="00870E67"/>
    <w:rsid w:val="00871470"/>
    <w:rsid w:val="00873001"/>
    <w:rsid w:val="008745A1"/>
    <w:rsid w:val="008754DD"/>
    <w:rsid w:val="008766BD"/>
    <w:rsid w:val="00876754"/>
    <w:rsid w:val="008770E6"/>
    <w:rsid w:val="0087755C"/>
    <w:rsid w:val="00877F16"/>
    <w:rsid w:val="008811EC"/>
    <w:rsid w:val="00881333"/>
    <w:rsid w:val="008818E2"/>
    <w:rsid w:val="00881DF5"/>
    <w:rsid w:val="00883B65"/>
    <w:rsid w:val="00883EDA"/>
    <w:rsid w:val="0088449A"/>
    <w:rsid w:val="008847A5"/>
    <w:rsid w:val="00884A50"/>
    <w:rsid w:val="00887718"/>
    <w:rsid w:val="00890E81"/>
    <w:rsid w:val="0089107D"/>
    <w:rsid w:val="00891B22"/>
    <w:rsid w:val="00891DF0"/>
    <w:rsid w:val="00892987"/>
    <w:rsid w:val="00892DA6"/>
    <w:rsid w:val="00893522"/>
    <w:rsid w:val="00893606"/>
    <w:rsid w:val="00893810"/>
    <w:rsid w:val="008943D2"/>
    <w:rsid w:val="008954D8"/>
    <w:rsid w:val="0089596D"/>
    <w:rsid w:val="008961B6"/>
    <w:rsid w:val="00897AEB"/>
    <w:rsid w:val="008A008E"/>
    <w:rsid w:val="008A07AB"/>
    <w:rsid w:val="008A0FB3"/>
    <w:rsid w:val="008A162B"/>
    <w:rsid w:val="008A18A5"/>
    <w:rsid w:val="008A1C57"/>
    <w:rsid w:val="008A2218"/>
    <w:rsid w:val="008A31CE"/>
    <w:rsid w:val="008A3610"/>
    <w:rsid w:val="008A3A28"/>
    <w:rsid w:val="008A3FD1"/>
    <w:rsid w:val="008A41D9"/>
    <w:rsid w:val="008A583E"/>
    <w:rsid w:val="008A5C96"/>
    <w:rsid w:val="008A5F58"/>
    <w:rsid w:val="008A7F9B"/>
    <w:rsid w:val="008B0629"/>
    <w:rsid w:val="008B06CE"/>
    <w:rsid w:val="008B1183"/>
    <w:rsid w:val="008B190E"/>
    <w:rsid w:val="008B228D"/>
    <w:rsid w:val="008B2299"/>
    <w:rsid w:val="008B25D4"/>
    <w:rsid w:val="008B3407"/>
    <w:rsid w:val="008B447B"/>
    <w:rsid w:val="008B45A4"/>
    <w:rsid w:val="008B46F0"/>
    <w:rsid w:val="008B4BD7"/>
    <w:rsid w:val="008B625F"/>
    <w:rsid w:val="008B754A"/>
    <w:rsid w:val="008B78B4"/>
    <w:rsid w:val="008B7BFC"/>
    <w:rsid w:val="008C0A92"/>
    <w:rsid w:val="008C0D3C"/>
    <w:rsid w:val="008C1345"/>
    <w:rsid w:val="008C20FF"/>
    <w:rsid w:val="008C3601"/>
    <w:rsid w:val="008C41CE"/>
    <w:rsid w:val="008C4D85"/>
    <w:rsid w:val="008C5234"/>
    <w:rsid w:val="008C567B"/>
    <w:rsid w:val="008C61C8"/>
    <w:rsid w:val="008C63CF"/>
    <w:rsid w:val="008C66B9"/>
    <w:rsid w:val="008C70E4"/>
    <w:rsid w:val="008C7158"/>
    <w:rsid w:val="008D0474"/>
    <w:rsid w:val="008D04A1"/>
    <w:rsid w:val="008D11C8"/>
    <w:rsid w:val="008D140A"/>
    <w:rsid w:val="008D1942"/>
    <w:rsid w:val="008D2358"/>
    <w:rsid w:val="008D3253"/>
    <w:rsid w:val="008D3C21"/>
    <w:rsid w:val="008D4034"/>
    <w:rsid w:val="008D4E16"/>
    <w:rsid w:val="008D6F87"/>
    <w:rsid w:val="008E0E76"/>
    <w:rsid w:val="008E1462"/>
    <w:rsid w:val="008E1D4B"/>
    <w:rsid w:val="008E26FC"/>
    <w:rsid w:val="008E2AC8"/>
    <w:rsid w:val="008E2FC0"/>
    <w:rsid w:val="008E3040"/>
    <w:rsid w:val="008E33B8"/>
    <w:rsid w:val="008E3BF3"/>
    <w:rsid w:val="008E47D4"/>
    <w:rsid w:val="008E58CB"/>
    <w:rsid w:val="008E5BC6"/>
    <w:rsid w:val="008E67F2"/>
    <w:rsid w:val="008E69C3"/>
    <w:rsid w:val="008E7CB3"/>
    <w:rsid w:val="008E7D5F"/>
    <w:rsid w:val="008F0112"/>
    <w:rsid w:val="008F045C"/>
    <w:rsid w:val="008F09C0"/>
    <w:rsid w:val="008F1C95"/>
    <w:rsid w:val="008F2B8E"/>
    <w:rsid w:val="008F42EF"/>
    <w:rsid w:val="008F59C0"/>
    <w:rsid w:val="008F7F8B"/>
    <w:rsid w:val="0090052D"/>
    <w:rsid w:val="00900706"/>
    <w:rsid w:val="00901A0C"/>
    <w:rsid w:val="00902368"/>
    <w:rsid w:val="00902925"/>
    <w:rsid w:val="0090309A"/>
    <w:rsid w:val="0090393B"/>
    <w:rsid w:val="00905160"/>
    <w:rsid w:val="00905445"/>
    <w:rsid w:val="00905E14"/>
    <w:rsid w:val="00906642"/>
    <w:rsid w:val="0090765B"/>
    <w:rsid w:val="00907EAB"/>
    <w:rsid w:val="009106CB"/>
    <w:rsid w:val="0091196B"/>
    <w:rsid w:val="009123C3"/>
    <w:rsid w:val="00912BDF"/>
    <w:rsid w:val="00912CE8"/>
    <w:rsid w:val="00912F7C"/>
    <w:rsid w:val="009143C5"/>
    <w:rsid w:val="009146F4"/>
    <w:rsid w:val="009149E9"/>
    <w:rsid w:val="00914F4B"/>
    <w:rsid w:val="009153C1"/>
    <w:rsid w:val="0091773D"/>
    <w:rsid w:val="00920704"/>
    <w:rsid w:val="009210FE"/>
    <w:rsid w:val="00921A46"/>
    <w:rsid w:val="00921CD3"/>
    <w:rsid w:val="00921D7C"/>
    <w:rsid w:val="00924559"/>
    <w:rsid w:val="00924FBD"/>
    <w:rsid w:val="009267B2"/>
    <w:rsid w:val="00927311"/>
    <w:rsid w:val="009301C1"/>
    <w:rsid w:val="00930634"/>
    <w:rsid w:val="00930A6D"/>
    <w:rsid w:val="00931DED"/>
    <w:rsid w:val="00931FB2"/>
    <w:rsid w:val="00932FAD"/>
    <w:rsid w:val="009336CA"/>
    <w:rsid w:val="00934D2F"/>
    <w:rsid w:val="00935A3B"/>
    <w:rsid w:val="00936335"/>
    <w:rsid w:val="00936804"/>
    <w:rsid w:val="0094045E"/>
    <w:rsid w:val="009405A4"/>
    <w:rsid w:val="0094075B"/>
    <w:rsid w:val="00940E9F"/>
    <w:rsid w:val="0094172D"/>
    <w:rsid w:val="00943F8D"/>
    <w:rsid w:val="00944777"/>
    <w:rsid w:val="00944B84"/>
    <w:rsid w:val="00944D21"/>
    <w:rsid w:val="00945F75"/>
    <w:rsid w:val="009469B6"/>
    <w:rsid w:val="00946A3C"/>
    <w:rsid w:val="00950420"/>
    <w:rsid w:val="009506E7"/>
    <w:rsid w:val="00950DBB"/>
    <w:rsid w:val="00952340"/>
    <w:rsid w:val="009528AA"/>
    <w:rsid w:val="0095290B"/>
    <w:rsid w:val="00953EEA"/>
    <w:rsid w:val="0095498E"/>
    <w:rsid w:val="00954F07"/>
    <w:rsid w:val="009555A1"/>
    <w:rsid w:val="00956450"/>
    <w:rsid w:val="00957A0B"/>
    <w:rsid w:val="00960699"/>
    <w:rsid w:val="009608BD"/>
    <w:rsid w:val="00960E16"/>
    <w:rsid w:val="00963929"/>
    <w:rsid w:val="00963A25"/>
    <w:rsid w:val="009640B8"/>
    <w:rsid w:val="009645E7"/>
    <w:rsid w:val="009668FC"/>
    <w:rsid w:val="00966B98"/>
    <w:rsid w:val="00971386"/>
    <w:rsid w:val="009719DD"/>
    <w:rsid w:val="00973075"/>
    <w:rsid w:val="009739D1"/>
    <w:rsid w:val="009740B4"/>
    <w:rsid w:val="00974BB0"/>
    <w:rsid w:val="009776A2"/>
    <w:rsid w:val="0097792B"/>
    <w:rsid w:val="00977C7E"/>
    <w:rsid w:val="00980149"/>
    <w:rsid w:val="009814D9"/>
    <w:rsid w:val="0098338B"/>
    <w:rsid w:val="0098367C"/>
    <w:rsid w:val="009837D3"/>
    <w:rsid w:val="009848F0"/>
    <w:rsid w:val="00985139"/>
    <w:rsid w:val="009860CB"/>
    <w:rsid w:val="00986E44"/>
    <w:rsid w:val="00987C73"/>
    <w:rsid w:val="00990E91"/>
    <w:rsid w:val="00990F6E"/>
    <w:rsid w:val="00991960"/>
    <w:rsid w:val="00992842"/>
    <w:rsid w:val="0099328B"/>
    <w:rsid w:val="00993BBC"/>
    <w:rsid w:val="00994215"/>
    <w:rsid w:val="0099422C"/>
    <w:rsid w:val="009950A0"/>
    <w:rsid w:val="00995650"/>
    <w:rsid w:val="009957EA"/>
    <w:rsid w:val="0099797F"/>
    <w:rsid w:val="00997E0B"/>
    <w:rsid w:val="00997E98"/>
    <w:rsid w:val="009A099D"/>
    <w:rsid w:val="009A141D"/>
    <w:rsid w:val="009A189A"/>
    <w:rsid w:val="009A1A82"/>
    <w:rsid w:val="009A368B"/>
    <w:rsid w:val="009A5150"/>
    <w:rsid w:val="009A5EBF"/>
    <w:rsid w:val="009A7129"/>
    <w:rsid w:val="009B06AF"/>
    <w:rsid w:val="009B0D35"/>
    <w:rsid w:val="009B11F7"/>
    <w:rsid w:val="009B2B83"/>
    <w:rsid w:val="009B3A91"/>
    <w:rsid w:val="009B4101"/>
    <w:rsid w:val="009B476D"/>
    <w:rsid w:val="009B6D71"/>
    <w:rsid w:val="009B6FA7"/>
    <w:rsid w:val="009B7DD3"/>
    <w:rsid w:val="009B7F4D"/>
    <w:rsid w:val="009C0D5F"/>
    <w:rsid w:val="009C1D28"/>
    <w:rsid w:val="009C4C74"/>
    <w:rsid w:val="009C5336"/>
    <w:rsid w:val="009C6614"/>
    <w:rsid w:val="009C6C66"/>
    <w:rsid w:val="009C76DF"/>
    <w:rsid w:val="009D07C8"/>
    <w:rsid w:val="009D0D7A"/>
    <w:rsid w:val="009D184B"/>
    <w:rsid w:val="009D2136"/>
    <w:rsid w:val="009D2D19"/>
    <w:rsid w:val="009D3AB0"/>
    <w:rsid w:val="009D4F22"/>
    <w:rsid w:val="009D6B16"/>
    <w:rsid w:val="009E01E2"/>
    <w:rsid w:val="009E046A"/>
    <w:rsid w:val="009E3833"/>
    <w:rsid w:val="009E3BBC"/>
    <w:rsid w:val="009E6009"/>
    <w:rsid w:val="009E6FA7"/>
    <w:rsid w:val="009E75AD"/>
    <w:rsid w:val="009F0D24"/>
    <w:rsid w:val="009F1E49"/>
    <w:rsid w:val="009F210B"/>
    <w:rsid w:val="009F27F3"/>
    <w:rsid w:val="009F34DC"/>
    <w:rsid w:val="009F3CD9"/>
    <w:rsid w:val="009F3D61"/>
    <w:rsid w:val="009F48C6"/>
    <w:rsid w:val="009F598D"/>
    <w:rsid w:val="009F62CD"/>
    <w:rsid w:val="009F63EA"/>
    <w:rsid w:val="009F698E"/>
    <w:rsid w:val="009F74A3"/>
    <w:rsid w:val="00A0005D"/>
    <w:rsid w:val="00A0111B"/>
    <w:rsid w:val="00A026A1"/>
    <w:rsid w:val="00A02AA1"/>
    <w:rsid w:val="00A039C4"/>
    <w:rsid w:val="00A03B6A"/>
    <w:rsid w:val="00A04A7E"/>
    <w:rsid w:val="00A05E1A"/>
    <w:rsid w:val="00A06AFB"/>
    <w:rsid w:val="00A06B41"/>
    <w:rsid w:val="00A123C9"/>
    <w:rsid w:val="00A12B98"/>
    <w:rsid w:val="00A136F3"/>
    <w:rsid w:val="00A1382E"/>
    <w:rsid w:val="00A13B72"/>
    <w:rsid w:val="00A1423B"/>
    <w:rsid w:val="00A14C16"/>
    <w:rsid w:val="00A15109"/>
    <w:rsid w:val="00A161A1"/>
    <w:rsid w:val="00A16217"/>
    <w:rsid w:val="00A1626C"/>
    <w:rsid w:val="00A16688"/>
    <w:rsid w:val="00A16891"/>
    <w:rsid w:val="00A2080C"/>
    <w:rsid w:val="00A2169D"/>
    <w:rsid w:val="00A21A57"/>
    <w:rsid w:val="00A22A25"/>
    <w:rsid w:val="00A23C55"/>
    <w:rsid w:val="00A24280"/>
    <w:rsid w:val="00A24A1A"/>
    <w:rsid w:val="00A25A17"/>
    <w:rsid w:val="00A26E74"/>
    <w:rsid w:val="00A279A3"/>
    <w:rsid w:val="00A3054E"/>
    <w:rsid w:val="00A31AB3"/>
    <w:rsid w:val="00A31DD0"/>
    <w:rsid w:val="00A33D2A"/>
    <w:rsid w:val="00A34263"/>
    <w:rsid w:val="00A342D8"/>
    <w:rsid w:val="00A35DE4"/>
    <w:rsid w:val="00A36FC9"/>
    <w:rsid w:val="00A4082F"/>
    <w:rsid w:val="00A41610"/>
    <w:rsid w:val="00A41B91"/>
    <w:rsid w:val="00A427BB"/>
    <w:rsid w:val="00A43019"/>
    <w:rsid w:val="00A438DF"/>
    <w:rsid w:val="00A46C63"/>
    <w:rsid w:val="00A47882"/>
    <w:rsid w:val="00A47B9B"/>
    <w:rsid w:val="00A50930"/>
    <w:rsid w:val="00A52318"/>
    <w:rsid w:val="00A5257F"/>
    <w:rsid w:val="00A525A2"/>
    <w:rsid w:val="00A52627"/>
    <w:rsid w:val="00A5376F"/>
    <w:rsid w:val="00A5423C"/>
    <w:rsid w:val="00A54DE3"/>
    <w:rsid w:val="00A55527"/>
    <w:rsid w:val="00A555FE"/>
    <w:rsid w:val="00A55DE4"/>
    <w:rsid w:val="00A56411"/>
    <w:rsid w:val="00A56728"/>
    <w:rsid w:val="00A56EBE"/>
    <w:rsid w:val="00A57DE1"/>
    <w:rsid w:val="00A607EF"/>
    <w:rsid w:val="00A61BDB"/>
    <w:rsid w:val="00A62C59"/>
    <w:rsid w:val="00A6386B"/>
    <w:rsid w:val="00A65201"/>
    <w:rsid w:val="00A654FD"/>
    <w:rsid w:val="00A66832"/>
    <w:rsid w:val="00A67187"/>
    <w:rsid w:val="00A674F5"/>
    <w:rsid w:val="00A70C0E"/>
    <w:rsid w:val="00A7135D"/>
    <w:rsid w:val="00A73313"/>
    <w:rsid w:val="00A744ED"/>
    <w:rsid w:val="00A769B3"/>
    <w:rsid w:val="00A76CF7"/>
    <w:rsid w:val="00A77899"/>
    <w:rsid w:val="00A77A86"/>
    <w:rsid w:val="00A811B0"/>
    <w:rsid w:val="00A81BC5"/>
    <w:rsid w:val="00A81D20"/>
    <w:rsid w:val="00A828D1"/>
    <w:rsid w:val="00A83293"/>
    <w:rsid w:val="00A83ABE"/>
    <w:rsid w:val="00A8553C"/>
    <w:rsid w:val="00A85DF6"/>
    <w:rsid w:val="00A86776"/>
    <w:rsid w:val="00A87292"/>
    <w:rsid w:val="00A873F4"/>
    <w:rsid w:val="00A87C69"/>
    <w:rsid w:val="00A904D7"/>
    <w:rsid w:val="00A913DE"/>
    <w:rsid w:val="00A9217B"/>
    <w:rsid w:val="00A92302"/>
    <w:rsid w:val="00A92602"/>
    <w:rsid w:val="00A92B00"/>
    <w:rsid w:val="00A92CED"/>
    <w:rsid w:val="00A931AC"/>
    <w:rsid w:val="00A93F63"/>
    <w:rsid w:val="00A940C2"/>
    <w:rsid w:val="00A94AE8"/>
    <w:rsid w:val="00A961AD"/>
    <w:rsid w:val="00A96D02"/>
    <w:rsid w:val="00A97CCC"/>
    <w:rsid w:val="00A97FB3"/>
    <w:rsid w:val="00AA12DE"/>
    <w:rsid w:val="00AA195D"/>
    <w:rsid w:val="00AA2ABA"/>
    <w:rsid w:val="00AA4345"/>
    <w:rsid w:val="00AA4940"/>
    <w:rsid w:val="00AA54A6"/>
    <w:rsid w:val="00AA634B"/>
    <w:rsid w:val="00AA69C3"/>
    <w:rsid w:val="00AA70DC"/>
    <w:rsid w:val="00AA7BAB"/>
    <w:rsid w:val="00AB066D"/>
    <w:rsid w:val="00AB0AE9"/>
    <w:rsid w:val="00AB0DB7"/>
    <w:rsid w:val="00AB1614"/>
    <w:rsid w:val="00AB31BD"/>
    <w:rsid w:val="00AB358B"/>
    <w:rsid w:val="00AB46E3"/>
    <w:rsid w:val="00AB69BD"/>
    <w:rsid w:val="00AC0DD1"/>
    <w:rsid w:val="00AC12F3"/>
    <w:rsid w:val="00AC2A3F"/>
    <w:rsid w:val="00AC2B38"/>
    <w:rsid w:val="00AC36D7"/>
    <w:rsid w:val="00AC3D94"/>
    <w:rsid w:val="00AC403D"/>
    <w:rsid w:val="00AC44F0"/>
    <w:rsid w:val="00AC4789"/>
    <w:rsid w:val="00AC584C"/>
    <w:rsid w:val="00AC59EA"/>
    <w:rsid w:val="00AC601C"/>
    <w:rsid w:val="00AC6F18"/>
    <w:rsid w:val="00AC73C2"/>
    <w:rsid w:val="00AC7742"/>
    <w:rsid w:val="00AC7F22"/>
    <w:rsid w:val="00AD195F"/>
    <w:rsid w:val="00AD1BE7"/>
    <w:rsid w:val="00AD25D6"/>
    <w:rsid w:val="00AD28F8"/>
    <w:rsid w:val="00AD2BC0"/>
    <w:rsid w:val="00AD3A08"/>
    <w:rsid w:val="00AD540D"/>
    <w:rsid w:val="00AD6AE0"/>
    <w:rsid w:val="00AD7B6D"/>
    <w:rsid w:val="00AE024B"/>
    <w:rsid w:val="00AE18D3"/>
    <w:rsid w:val="00AE2557"/>
    <w:rsid w:val="00AE25B2"/>
    <w:rsid w:val="00AE2CC6"/>
    <w:rsid w:val="00AE33F5"/>
    <w:rsid w:val="00AE3A34"/>
    <w:rsid w:val="00AE4C38"/>
    <w:rsid w:val="00AE5582"/>
    <w:rsid w:val="00AE5912"/>
    <w:rsid w:val="00AE5A24"/>
    <w:rsid w:val="00AE6FD5"/>
    <w:rsid w:val="00AE7B8C"/>
    <w:rsid w:val="00AF1DD2"/>
    <w:rsid w:val="00AF2782"/>
    <w:rsid w:val="00AF2820"/>
    <w:rsid w:val="00AF2D5E"/>
    <w:rsid w:val="00AF3050"/>
    <w:rsid w:val="00AF37B9"/>
    <w:rsid w:val="00AF404C"/>
    <w:rsid w:val="00AF414D"/>
    <w:rsid w:val="00AF45F6"/>
    <w:rsid w:val="00AF46F7"/>
    <w:rsid w:val="00AF6158"/>
    <w:rsid w:val="00AF742C"/>
    <w:rsid w:val="00AF7710"/>
    <w:rsid w:val="00B011EC"/>
    <w:rsid w:val="00B016A7"/>
    <w:rsid w:val="00B01F78"/>
    <w:rsid w:val="00B03B23"/>
    <w:rsid w:val="00B04F21"/>
    <w:rsid w:val="00B07B19"/>
    <w:rsid w:val="00B12256"/>
    <w:rsid w:val="00B12613"/>
    <w:rsid w:val="00B12B04"/>
    <w:rsid w:val="00B13B26"/>
    <w:rsid w:val="00B14333"/>
    <w:rsid w:val="00B14408"/>
    <w:rsid w:val="00B16520"/>
    <w:rsid w:val="00B1681E"/>
    <w:rsid w:val="00B17A9D"/>
    <w:rsid w:val="00B2212C"/>
    <w:rsid w:val="00B25517"/>
    <w:rsid w:val="00B25EAC"/>
    <w:rsid w:val="00B278D0"/>
    <w:rsid w:val="00B27A00"/>
    <w:rsid w:val="00B30761"/>
    <w:rsid w:val="00B307B7"/>
    <w:rsid w:val="00B30909"/>
    <w:rsid w:val="00B30F1B"/>
    <w:rsid w:val="00B319CF"/>
    <w:rsid w:val="00B339A4"/>
    <w:rsid w:val="00B349A6"/>
    <w:rsid w:val="00B35D4D"/>
    <w:rsid w:val="00B36BB9"/>
    <w:rsid w:val="00B36DFF"/>
    <w:rsid w:val="00B373FF"/>
    <w:rsid w:val="00B37566"/>
    <w:rsid w:val="00B37C14"/>
    <w:rsid w:val="00B40A68"/>
    <w:rsid w:val="00B4164A"/>
    <w:rsid w:val="00B41738"/>
    <w:rsid w:val="00B44ACD"/>
    <w:rsid w:val="00B45218"/>
    <w:rsid w:val="00B4738E"/>
    <w:rsid w:val="00B47480"/>
    <w:rsid w:val="00B47A40"/>
    <w:rsid w:val="00B50C3E"/>
    <w:rsid w:val="00B519EC"/>
    <w:rsid w:val="00B53026"/>
    <w:rsid w:val="00B53388"/>
    <w:rsid w:val="00B53560"/>
    <w:rsid w:val="00B536F5"/>
    <w:rsid w:val="00B53D94"/>
    <w:rsid w:val="00B54076"/>
    <w:rsid w:val="00B55D10"/>
    <w:rsid w:val="00B561FC"/>
    <w:rsid w:val="00B566A6"/>
    <w:rsid w:val="00B567B1"/>
    <w:rsid w:val="00B573AD"/>
    <w:rsid w:val="00B60BCB"/>
    <w:rsid w:val="00B617E7"/>
    <w:rsid w:val="00B61918"/>
    <w:rsid w:val="00B61BB4"/>
    <w:rsid w:val="00B6265C"/>
    <w:rsid w:val="00B64201"/>
    <w:rsid w:val="00B64AA3"/>
    <w:rsid w:val="00B65C9B"/>
    <w:rsid w:val="00B6668E"/>
    <w:rsid w:val="00B66EB3"/>
    <w:rsid w:val="00B6758A"/>
    <w:rsid w:val="00B70A26"/>
    <w:rsid w:val="00B70B73"/>
    <w:rsid w:val="00B70C1F"/>
    <w:rsid w:val="00B70ED4"/>
    <w:rsid w:val="00B71904"/>
    <w:rsid w:val="00B71A74"/>
    <w:rsid w:val="00B71C09"/>
    <w:rsid w:val="00B72D84"/>
    <w:rsid w:val="00B73F09"/>
    <w:rsid w:val="00B73F46"/>
    <w:rsid w:val="00B7499E"/>
    <w:rsid w:val="00B75077"/>
    <w:rsid w:val="00B801FA"/>
    <w:rsid w:val="00B806E5"/>
    <w:rsid w:val="00B8139A"/>
    <w:rsid w:val="00B81F14"/>
    <w:rsid w:val="00B8332C"/>
    <w:rsid w:val="00B8423D"/>
    <w:rsid w:val="00B847CE"/>
    <w:rsid w:val="00B84800"/>
    <w:rsid w:val="00B86B1A"/>
    <w:rsid w:val="00B87329"/>
    <w:rsid w:val="00B9261D"/>
    <w:rsid w:val="00B926DF"/>
    <w:rsid w:val="00B94A2E"/>
    <w:rsid w:val="00B94C2F"/>
    <w:rsid w:val="00B953D7"/>
    <w:rsid w:val="00B956CE"/>
    <w:rsid w:val="00B971AB"/>
    <w:rsid w:val="00B97235"/>
    <w:rsid w:val="00BA0CC9"/>
    <w:rsid w:val="00BA4982"/>
    <w:rsid w:val="00BA5820"/>
    <w:rsid w:val="00BA697A"/>
    <w:rsid w:val="00BA796A"/>
    <w:rsid w:val="00BA7AC6"/>
    <w:rsid w:val="00BB070F"/>
    <w:rsid w:val="00BB1E9B"/>
    <w:rsid w:val="00BB238B"/>
    <w:rsid w:val="00BB35F5"/>
    <w:rsid w:val="00BB4324"/>
    <w:rsid w:val="00BB4DB3"/>
    <w:rsid w:val="00BB5B45"/>
    <w:rsid w:val="00BB64E8"/>
    <w:rsid w:val="00BB77BC"/>
    <w:rsid w:val="00BB798E"/>
    <w:rsid w:val="00BB79F2"/>
    <w:rsid w:val="00BC0B24"/>
    <w:rsid w:val="00BC1176"/>
    <w:rsid w:val="00BC198D"/>
    <w:rsid w:val="00BC1D72"/>
    <w:rsid w:val="00BC2732"/>
    <w:rsid w:val="00BC3404"/>
    <w:rsid w:val="00BC3A0C"/>
    <w:rsid w:val="00BC70A2"/>
    <w:rsid w:val="00BC7E89"/>
    <w:rsid w:val="00BC7F99"/>
    <w:rsid w:val="00BD0FE6"/>
    <w:rsid w:val="00BD10B1"/>
    <w:rsid w:val="00BD2EBA"/>
    <w:rsid w:val="00BD3CD0"/>
    <w:rsid w:val="00BD3E5A"/>
    <w:rsid w:val="00BD6731"/>
    <w:rsid w:val="00BE0B38"/>
    <w:rsid w:val="00BE106E"/>
    <w:rsid w:val="00BE1445"/>
    <w:rsid w:val="00BE1A32"/>
    <w:rsid w:val="00BE1DE7"/>
    <w:rsid w:val="00BE1E07"/>
    <w:rsid w:val="00BE208E"/>
    <w:rsid w:val="00BE23E1"/>
    <w:rsid w:val="00BE2D9E"/>
    <w:rsid w:val="00BE3FD3"/>
    <w:rsid w:val="00BE4A44"/>
    <w:rsid w:val="00BE604B"/>
    <w:rsid w:val="00BE7712"/>
    <w:rsid w:val="00BE7734"/>
    <w:rsid w:val="00BE7E3C"/>
    <w:rsid w:val="00BF0690"/>
    <w:rsid w:val="00BF1238"/>
    <w:rsid w:val="00BF258A"/>
    <w:rsid w:val="00BF458F"/>
    <w:rsid w:val="00BF4E83"/>
    <w:rsid w:val="00BF54C2"/>
    <w:rsid w:val="00BF5C08"/>
    <w:rsid w:val="00BF688C"/>
    <w:rsid w:val="00C00889"/>
    <w:rsid w:val="00C022CC"/>
    <w:rsid w:val="00C02E61"/>
    <w:rsid w:val="00C033D4"/>
    <w:rsid w:val="00C03A3B"/>
    <w:rsid w:val="00C04407"/>
    <w:rsid w:val="00C05133"/>
    <w:rsid w:val="00C0562E"/>
    <w:rsid w:val="00C06010"/>
    <w:rsid w:val="00C06017"/>
    <w:rsid w:val="00C06607"/>
    <w:rsid w:val="00C06F35"/>
    <w:rsid w:val="00C06F85"/>
    <w:rsid w:val="00C07D3B"/>
    <w:rsid w:val="00C12B42"/>
    <w:rsid w:val="00C12E3A"/>
    <w:rsid w:val="00C1334A"/>
    <w:rsid w:val="00C13C2F"/>
    <w:rsid w:val="00C143DA"/>
    <w:rsid w:val="00C143FA"/>
    <w:rsid w:val="00C1447A"/>
    <w:rsid w:val="00C14B60"/>
    <w:rsid w:val="00C15BBD"/>
    <w:rsid w:val="00C17700"/>
    <w:rsid w:val="00C2191F"/>
    <w:rsid w:val="00C227DC"/>
    <w:rsid w:val="00C22DFE"/>
    <w:rsid w:val="00C22EC6"/>
    <w:rsid w:val="00C237BD"/>
    <w:rsid w:val="00C23BB7"/>
    <w:rsid w:val="00C23F04"/>
    <w:rsid w:val="00C24E0C"/>
    <w:rsid w:val="00C2609C"/>
    <w:rsid w:val="00C262D9"/>
    <w:rsid w:val="00C26DC9"/>
    <w:rsid w:val="00C2731C"/>
    <w:rsid w:val="00C306D1"/>
    <w:rsid w:val="00C34140"/>
    <w:rsid w:val="00C34934"/>
    <w:rsid w:val="00C35417"/>
    <w:rsid w:val="00C373C1"/>
    <w:rsid w:val="00C41AAC"/>
    <w:rsid w:val="00C44D48"/>
    <w:rsid w:val="00C450FE"/>
    <w:rsid w:val="00C4586A"/>
    <w:rsid w:val="00C45B97"/>
    <w:rsid w:val="00C47226"/>
    <w:rsid w:val="00C47F0B"/>
    <w:rsid w:val="00C47FD1"/>
    <w:rsid w:val="00C50E93"/>
    <w:rsid w:val="00C51083"/>
    <w:rsid w:val="00C51183"/>
    <w:rsid w:val="00C51ACD"/>
    <w:rsid w:val="00C54139"/>
    <w:rsid w:val="00C54C64"/>
    <w:rsid w:val="00C54CD4"/>
    <w:rsid w:val="00C551A9"/>
    <w:rsid w:val="00C62AE5"/>
    <w:rsid w:val="00C62C48"/>
    <w:rsid w:val="00C635C6"/>
    <w:rsid w:val="00C643A8"/>
    <w:rsid w:val="00C64ABE"/>
    <w:rsid w:val="00C64AF5"/>
    <w:rsid w:val="00C64EDF"/>
    <w:rsid w:val="00C65794"/>
    <w:rsid w:val="00C6605C"/>
    <w:rsid w:val="00C66442"/>
    <w:rsid w:val="00C712DF"/>
    <w:rsid w:val="00C72D48"/>
    <w:rsid w:val="00C7507C"/>
    <w:rsid w:val="00C75C90"/>
    <w:rsid w:val="00C77019"/>
    <w:rsid w:val="00C77BA4"/>
    <w:rsid w:val="00C8123E"/>
    <w:rsid w:val="00C81DF3"/>
    <w:rsid w:val="00C830CB"/>
    <w:rsid w:val="00C8539A"/>
    <w:rsid w:val="00C8641F"/>
    <w:rsid w:val="00C87DF5"/>
    <w:rsid w:val="00C902E5"/>
    <w:rsid w:val="00C908FC"/>
    <w:rsid w:val="00C91444"/>
    <w:rsid w:val="00C9173C"/>
    <w:rsid w:val="00C91F61"/>
    <w:rsid w:val="00C922F8"/>
    <w:rsid w:val="00C9293B"/>
    <w:rsid w:val="00C929AE"/>
    <w:rsid w:val="00C92E60"/>
    <w:rsid w:val="00C93F00"/>
    <w:rsid w:val="00C94179"/>
    <w:rsid w:val="00C9481D"/>
    <w:rsid w:val="00C95D0F"/>
    <w:rsid w:val="00C962D9"/>
    <w:rsid w:val="00C96A45"/>
    <w:rsid w:val="00C97E58"/>
    <w:rsid w:val="00CA069C"/>
    <w:rsid w:val="00CA27A8"/>
    <w:rsid w:val="00CA2B37"/>
    <w:rsid w:val="00CA322C"/>
    <w:rsid w:val="00CA4237"/>
    <w:rsid w:val="00CA4F4D"/>
    <w:rsid w:val="00CA7C96"/>
    <w:rsid w:val="00CB0491"/>
    <w:rsid w:val="00CB1735"/>
    <w:rsid w:val="00CB2278"/>
    <w:rsid w:val="00CB376E"/>
    <w:rsid w:val="00CB3DE3"/>
    <w:rsid w:val="00CB5A97"/>
    <w:rsid w:val="00CB5F33"/>
    <w:rsid w:val="00CB6371"/>
    <w:rsid w:val="00CB6782"/>
    <w:rsid w:val="00CB6901"/>
    <w:rsid w:val="00CB6B50"/>
    <w:rsid w:val="00CC055D"/>
    <w:rsid w:val="00CC22A4"/>
    <w:rsid w:val="00CC32D8"/>
    <w:rsid w:val="00CC370A"/>
    <w:rsid w:val="00CC5556"/>
    <w:rsid w:val="00CC61F5"/>
    <w:rsid w:val="00CC6AFC"/>
    <w:rsid w:val="00CC6D54"/>
    <w:rsid w:val="00CC7024"/>
    <w:rsid w:val="00CC7397"/>
    <w:rsid w:val="00CC7577"/>
    <w:rsid w:val="00CD08AE"/>
    <w:rsid w:val="00CD1BD8"/>
    <w:rsid w:val="00CD1F34"/>
    <w:rsid w:val="00CD3430"/>
    <w:rsid w:val="00CD37DE"/>
    <w:rsid w:val="00CD39BA"/>
    <w:rsid w:val="00CD3EB2"/>
    <w:rsid w:val="00CD4478"/>
    <w:rsid w:val="00CD7A74"/>
    <w:rsid w:val="00CD7AE7"/>
    <w:rsid w:val="00CD7CDA"/>
    <w:rsid w:val="00CE0787"/>
    <w:rsid w:val="00CE2335"/>
    <w:rsid w:val="00CE62FD"/>
    <w:rsid w:val="00CE6594"/>
    <w:rsid w:val="00CE6AA6"/>
    <w:rsid w:val="00CE7311"/>
    <w:rsid w:val="00CE7A25"/>
    <w:rsid w:val="00CF0384"/>
    <w:rsid w:val="00CF1779"/>
    <w:rsid w:val="00CF2897"/>
    <w:rsid w:val="00CF2963"/>
    <w:rsid w:val="00CF5B51"/>
    <w:rsid w:val="00CF796E"/>
    <w:rsid w:val="00D0139E"/>
    <w:rsid w:val="00D01912"/>
    <w:rsid w:val="00D026DB"/>
    <w:rsid w:val="00D028AC"/>
    <w:rsid w:val="00D030CF"/>
    <w:rsid w:val="00D03B33"/>
    <w:rsid w:val="00D044F3"/>
    <w:rsid w:val="00D053DA"/>
    <w:rsid w:val="00D058D8"/>
    <w:rsid w:val="00D06580"/>
    <w:rsid w:val="00D0681A"/>
    <w:rsid w:val="00D07AE2"/>
    <w:rsid w:val="00D07B90"/>
    <w:rsid w:val="00D10C3F"/>
    <w:rsid w:val="00D11329"/>
    <w:rsid w:val="00D11474"/>
    <w:rsid w:val="00D116B6"/>
    <w:rsid w:val="00D11A1D"/>
    <w:rsid w:val="00D11F6C"/>
    <w:rsid w:val="00D12268"/>
    <w:rsid w:val="00D122E1"/>
    <w:rsid w:val="00D129A0"/>
    <w:rsid w:val="00D13198"/>
    <w:rsid w:val="00D14749"/>
    <w:rsid w:val="00D151D2"/>
    <w:rsid w:val="00D152A6"/>
    <w:rsid w:val="00D1534C"/>
    <w:rsid w:val="00D15A6D"/>
    <w:rsid w:val="00D15AB5"/>
    <w:rsid w:val="00D16CF8"/>
    <w:rsid w:val="00D16DCE"/>
    <w:rsid w:val="00D1783C"/>
    <w:rsid w:val="00D1790E"/>
    <w:rsid w:val="00D201AE"/>
    <w:rsid w:val="00D20E8A"/>
    <w:rsid w:val="00D21614"/>
    <w:rsid w:val="00D21B0F"/>
    <w:rsid w:val="00D22A99"/>
    <w:rsid w:val="00D235A8"/>
    <w:rsid w:val="00D23ABF"/>
    <w:rsid w:val="00D24817"/>
    <w:rsid w:val="00D27644"/>
    <w:rsid w:val="00D27E5B"/>
    <w:rsid w:val="00D3393C"/>
    <w:rsid w:val="00D3442B"/>
    <w:rsid w:val="00D347E5"/>
    <w:rsid w:val="00D359FD"/>
    <w:rsid w:val="00D35C0C"/>
    <w:rsid w:val="00D3623D"/>
    <w:rsid w:val="00D401C4"/>
    <w:rsid w:val="00D42403"/>
    <w:rsid w:val="00D42BBF"/>
    <w:rsid w:val="00D44921"/>
    <w:rsid w:val="00D44E0D"/>
    <w:rsid w:val="00D4569E"/>
    <w:rsid w:val="00D46F72"/>
    <w:rsid w:val="00D4730D"/>
    <w:rsid w:val="00D50464"/>
    <w:rsid w:val="00D515E2"/>
    <w:rsid w:val="00D519E6"/>
    <w:rsid w:val="00D51BC1"/>
    <w:rsid w:val="00D51C79"/>
    <w:rsid w:val="00D52860"/>
    <w:rsid w:val="00D531C3"/>
    <w:rsid w:val="00D55185"/>
    <w:rsid w:val="00D56CC3"/>
    <w:rsid w:val="00D56FC7"/>
    <w:rsid w:val="00D574B1"/>
    <w:rsid w:val="00D60404"/>
    <w:rsid w:val="00D61CDD"/>
    <w:rsid w:val="00D632CD"/>
    <w:rsid w:val="00D63D84"/>
    <w:rsid w:val="00D678F3"/>
    <w:rsid w:val="00D70F53"/>
    <w:rsid w:val="00D7106D"/>
    <w:rsid w:val="00D73184"/>
    <w:rsid w:val="00D76839"/>
    <w:rsid w:val="00D76856"/>
    <w:rsid w:val="00D76EB4"/>
    <w:rsid w:val="00D76F7C"/>
    <w:rsid w:val="00D8091B"/>
    <w:rsid w:val="00D81090"/>
    <w:rsid w:val="00D81294"/>
    <w:rsid w:val="00D812A4"/>
    <w:rsid w:val="00D82670"/>
    <w:rsid w:val="00D840F0"/>
    <w:rsid w:val="00D84279"/>
    <w:rsid w:val="00D84C71"/>
    <w:rsid w:val="00D84C99"/>
    <w:rsid w:val="00D8596B"/>
    <w:rsid w:val="00D86412"/>
    <w:rsid w:val="00D873CC"/>
    <w:rsid w:val="00D90B03"/>
    <w:rsid w:val="00D90BEC"/>
    <w:rsid w:val="00D91763"/>
    <w:rsid w:val="00D91803"/>
    <w:rsid w:val="00D91C17"/>
    <w:rsid w:val="00D9240A"/>
    <w:rsid w:val="00D92E49"/>
    <w:rsid w:val="00D93AA3"/>
    <w:rsid w:val="00D94AC9"/>
    <w:rsid w:val="00D94B7F"/>
    <w:rsid w:val="00D95A11"/>
    <w:rsid w:val="00D973E9"/>
    <w:rsid w:val="00DA12FA"/>
    <w:rsid w:val="00DA15AF"/>
    <w:rsid w:val="00DA2A8E"/>
    <w:rsid w:val="00DA41D3"/>
    <w:rsid w:val="00DA4757"/>
    <w:rsid w:val="00DA4BAE"/>
    <w:rsid w:val="00DA6797"/>
    <w:rsid w:val="00DA6F27"/>
    <w:rsid w:val="00DA7BE8"/>
    <w:rsid w:val="00DB0B22"/>
    <w:rsid w:val="00DB0C84"/>
    <w:rsid w:val="00DB0DC0"/>
    <w:rsid w:val="00DB1BF9"/>
    <w:rsid w:val="00DB4806"/>
    <w:rsid w:val="00DB48A4"/>
    <w:rsid w:val="00DB61F3"/>
    <w:rsid w:val="00DC055E"/>
    <w:rsid w:val="00DC23DD"/>
    <w:rsid w:val="00DC39D6"/>
    <w:rsid w:val="00DC41DC"/>
    <w:rsid w:val="00DC4C9F"/>
    <w:rsid w:val="00DC52AE"/>
    <w:rsid w:val="00DC52CA"/>
    <w:rsid w:val="00DD04A0"/>
    <w:rsid w:val="00DD0970"/>
    <w:rsid w:val="00DD1531"/>
    <w:rsid w:val="00DD1EB6"/>
    <w:rsid w:val="00DD25F5"/>
    <w:rsid w:val="00DD2EDB"/>
    <w:rsid w:val="00DD30F7"/>
    <w:rsid w:val="00DD37F0"/>
    <w:rsid w:val="00DD39EA"/>
    <w:rsid w:val="00DD3B74"/>
    <w:rsid w:val="00DD3BEE"/>
    <w:rsid w:val="00DD4188"/>
    <w:rsid w:val="00DD46E3"/>
    <w:rsid w:val="00DD46EE"/>
    <w:rsid w:val="00DD6822"/>
    <w:rsid w:val="00DD6841"/>
    <w:rsid w:val="00DD6F28"/>
    <w:rsid w:val="00DD75CF"/>
    <w:rsid w:val="00DE0308"/>
    <w:rsid w:val="00DE1450"/>
    <w:rsid w:val="00DE2B11"/>
    <w:rsid w:val="00DE353E"/>
    <w:rsid w:val="00DE3ABB"/>
    <w:rsid w:val="00DE4516"/>
    <w:rsid w:val="00DE6540"/>
    <w:rsid w:val="00DE6DA5"/>
    <w:rsid w:val="00DE7207"/>
    <w:rsid w:val="00DE74D1"/>
    <w:rsid w:val="00DE770B"/>
    <w:rsid w:val="00DE781D"/>
    <w:rsid w:val="00DF0407"/>
    <w:rsid w:val="00DF0901"/>
    <w:rsid w:val="00DF38EB"/>
    <w:rsid w:val="00DF421D"/>
    <w:rsid w:val="00DF52BB"/>
    <w:rsid w:val="00DF6A43"/>
    <w:rsid w:val="00DF6D40"/>
    <w:rsid w:val="00DF70CB"/>
    <w:rsid w:val="00DF7B6D"/>
    <w:rsid w:val="00DF7BA0"/>
    <w:rsid w:val="00E014A2"/>
    <w:rsid w:val="00E01D5C"/>
    <w:rsid w:val="00E01D83"/>
    <w:rsid w:val="00E01F45"/>
    <w:rsid w:val="00E02DC4"/>
    <w:rsid w:val="00E03C30"/>
    <w:rsid w:val="00E03F44"/>
    <w:rsid w:val="00E04811"/>
    <w:rsid w:val="00E054BF"/>
    <w:rsid w:val="00E05B4B"/>
    <w:rsid w:val="00E05DA5"/>
    <w:rsid w:val="00E06B30"/>
    <w:rsid w:val="00E07C30"/>
    <w:rsid w:val="00E104EA"/>
    <w:rsid w:val="00E10C1B"/>
    <w:rsid w:val="00E1306C"/>
    <w:rsid w:val="00E13A59"/>
    <w:rsid w:val="00E13EDF"/>
    <w:rsid w:val="00E178EB"/>
    <w:rsid w:val="00E17FEA"/>
    <w:rsid w:val="00E2117E"/>
    <w:rsid w:val="00E22071"/>
    <w:rsid w:val="00E24356"/>
    <w:rsid w:val="00E27019"/>
    <w:rsid w:val="00E27213"/>
    <w:rsid w:val="00E275BA"/>
    <w:rsid w:val="00E27DFD"/>
    <w:rsid w:val="00E27E9E"/>
    <w:rsid w:val="00E30EB5"/>
    <w:rsid w:val="00E31104"/>
    <w:rsid w:val="00E347C9"/>
    <w:rsid w:val="00E34871"/>
    <w:rsid w:val="00E34A08"/>
    <w:rsid w:val="00E34B40"/>
    <w:rsid w:val="00E3505E"/>
    <w:rsid w:val="00E35278"/>
    <w:rsid w:val="00E36358"/>
    <w:rsid w:val="00E36B14"/>
    <w:rsid w:val="00E372A3"/>
    <w:rsid w:val="00E376D3"/>
    <w:rsid w:val="00E410AE"/>
    <w:rsid w:val="00E41956"/>
    <w:rsid w:val="00E41EA7"/>
    <w:rsid w:val="00E44DB1"/>
    <w:rsid w:val="00E45306"/>
    <w:rsid w:val="00E45D19"/>
    <w:rsid w:val="00E467A2"/>
    <w:rsid w:val="00E474CD"/>
    <w:rsid w:val="00E47B01"/>
    <w:rsid w:val="00E515FA"/>
    <w:rsid w:val="00E52C42"/>
    <w:rsid w:val="00E530D4"/>
    <w:rsid w:val="00E53192"/>
    <w:rsid w:val="00E53C1C"/>
    <w:rsid w:val="00E54AD1"/>
    <w:rsid w:val="00E55435"/>
    <w:rsid w:val="00E55A75"/>
    <w:rsid w:val="00E55CAA"/>
    <w:rsid w:val="00E55EF3"/>
    <w:rsid w:val="00E55FF1"/>
    <w:rsid w:val="00E614EA"/>
    <w:rsid w:val="00E61891"/>
    <w:rsid w:val="00E623A4"/>
    <w:rsid w:val="00E6393B"/>
    <w:rsid w:val="00E6589D"/>
    <w:rsid w:val="00E66948"/>
    <w:rsid w:val="00E70BE6"/>
    <w:rsid w:val="00E71D40"/>
    <w:rsid w:val="00E723AF"/>
    <w:rsid w:val="00E726B2"/>
    <w:rsid w:val="00E72D7F"/>
    <w:rsid w:val="00E7341C"/>
    <w:rsid w:val="00E73733"/>
    <w:rsid w:val="00E73892"/>
    <w:rsid w:val="00E73924"/>
    <w:rsid w:val="00E7398D"/>
    <w:rsid w:val="00E73C66"/>
    <w:rsid w:val="00E7437D"/>
    <w:rsid w:val="00E75448"/>
    <w:rsid w:val="00E75C86"/>
    <w:rsid w:val="00E763F1"/>
    <w:rsid w:val="00E76997"/>
    <w:rsid w:val="00E76C68"/>
    <w:rsid w:val="00E76C8C"/>
    <w:rsid w:val="00E77A2E"/>
    <w:rsid w:val="00E77BBF"/>
    <w:rsid w:val="00E80566"/>
    <w:rsid w:val="00E8120E"/>
    <w:rsid w:val="00E81371"/>
    <w:rsid w:val="00E81765"/>
    <w:rsid w:val="00E81B29"/>
    <w:rsid w:val="00E82C29"/>
    <w:rsid w:val="00E82DAC"/>
    <w:rsid w:val="00E83943"/>
    <w:rsid w:val="00E842AE"/>
    <w:rsid w:val="00E844B0"/>
    <w:rsid w:val="00E856A5"/>
    <w:rsid w:val="00E858AC"/>
    <w:rsid w:val="00E86356"/>
    <w:rsid w:val="00E86456"/>
    <w:rsid w:val="00E874A7"/>
    <w:rsid w:val="00E91B37"/>
    <w:rsid w:val="00E9296E"/>
    <w:rsid w:val="00E92D14"/>
    <w:rsid w:val="00E94602"/>
    <w:rsid w:val="00E94AC6"/>
    <w:rsid w:val="00E94CB8"/>
    <w:rsid w:val="00E96335"/>
    <w:rsid w:val="00E968BF"/>
    <w:rsid w:val="00E972D5"/>
    <w:rsid w:val="00E97949"/>
    <w:rsid w:val="00E97C96"/>
    <w:rsid w:val="00EA2F9F"/>
    <w:rsid w:val="00EA3016"/>
    <w:rsid w:val="00EA4361"/>
    <w:rsid w:val="00EA50B4"/>
    <w:rsid w:val="00EA56AD"/>
    <w:rsid w:val="00EA5BB5"/>
    <w:rsid w:val="00EA634D"/>
    <w:rsid w:val="00EA6365"/>
    <w:rsid w:val="00EA773B"/>
    <w:rsid w:val="00EB034B"/>
    <w:rsid w:val="00EB4250"/>
    <w:rsid w:val="00EB6B10"/>
    <w:rsid w:val="00EB7704"/>
    <w:rsid w:val="00EB77A0"/>
    <w:rsid w:val="00EB780F"/>
    <w:rsid w:val="00EC0C5C"/>
    <w:rsid w:val="00EC1773"/>
    <w:rsid w:val="00EC198F"/>
    <w:rsid w:val="00EC1F59"/>
    <w:rsid w:val="00EC341F"/>
    <w:rsid w:val="00EC3B42"/>
    <w:rsid w:val="00EC42C5"/>
    <w:rsid w:val="00EC4B92"/>
    <w:rsid w:val="00EC5C6E"/>
    <w:rsid w:val="00EC609A"/>
    <w:rsid w:val="00EC6311"/>
    <w:rsid w:val="00EC7F8D"/>
    <w:rsid w:val="00ED0501"/>
    <w:rsid w:val="00ED075B"/>
    <w:rsid w:val="00ED22F8"/>
    <w:rsid w:val="00ED3C1B"/>
    <w:rsid w:val="00ED3EB3"/>
    <w:rsid w:val="00ED3F9F"/>
    <w:rsid w:val="00ED48E6"/>
    <w:rsid w:val="00ED51B1"/>
    <w:rsid w:val="00ED6607"/>
    <w:rsid w:val="00ED7E3F"/>
    <w:rsid w:val="00EE02D9"/>
    <w:rsid w:val="00EE047B"/>
    <w:rsid w:val="00EE1857"/>
    <w:rsid w:val="00EE1B11"/>
    <w:rsid w:val="00EE2246"/>
    <w:rsid w:val="00EE2D7C"/>
    <w:rsid w:val="00EE2DD2"/>
    <w:rsid w:val="00EE2FBD"/>
    <w:rsid w:val="00EE3E7E"/>
    <w:rsid w:val="00EE4F24"/>
    <w:rsid w:val="00EE55BA"/>
    <w:rsid w:val="00EE56B7"/>
    <w:rsid w:val="00EE7C12"/>
    <w:rsid w:val="00EF00F8"/>
    <w:rsid w:val="00EF080A"/>
    <w:rsid w:val="00EF0A89"/>
    <w:rsid w:val="00EF3145"/>
    <w:rsid w:val="00EF37BD"/>
    <w:rsid w:val="00EF3E28"/>
    <w:rsid w:val="00EF5A23"/>
    <w:rsid w:val="00EF5B85"/>
    <w:rsid w:val="00EF61C2"/>
    <w:rsid w:val="00EF75B4"/>
    <w:rsid w:val="00EF7859"/>
    <w:rsid w:val="00EF7E26"/>
    <w:rsid w:val="00F0142F"/>
    <w:rsid w:val="00F021A9"/>
    <w:rsid w:val="00F021DC"/>
    <w:rsid w:val="00F02584"/>
    <w:rsid w:val="00F028AA"/>
    <w:rsid w:val="00F02F7A"/>
    <w:rsid w:val="00F0315C"/>
    <w:rsid w:val="00F033D8"/>
    <w:rsid w:val="00F03D06"/>
    <w:rsid w:val="00F03D5D"/>
    <w:rsid w:val="00F04C9C"/>
    <w:rsid w:val="00F05142"/>
    <w:rsid w:val="00F05532"/>
    <w:rsid w:val="00F05A22"/>
    <w:rsid w:val="00F06211"/>
    <w:rsid w:val="00F06562"/>
    <w:rsid w:val="00F06FBC"/>
    <w:rsid w:val="00F1081F"/>
    <w:rsid w:val="00F10DAB"/>
    <w:rsid w:val="00F11E74"/>
    <w:rsid w:val="00F11F90"/>
    <w:rsid w:val="00F12118"/>
    <w:rsid w:val="00F140BC"/>
    <w:rsid w:val="00F14421"/>
    <w:rsid w:val="00F14EA6"/>
    <w:rsid w:val="00F173ED"/>
    <w:rsid w:val="00F200F3"/>
    <w:rsid w:val="00F207C6"/>
    <w:rsid w:val="00F2162B"/>
    <w:rsid w:val="00F21F85"/>
    <w:rsid w:val="00F2243D"/>
    <w:rsid w:val="00F23BCC"/>
    <w:rsid w:val="00F24B56"/>
    <w:rsid w:val="00F24C6F"/>
    <w:rsid w:val="00F251E6"/>
    <w:rsid w:val="00F2581D"/>
    <w:rsid w:val="00F26A9B"/>
    <w:rsid w:val="00F27C79"/>
    <w:rsid w:val="00F301E7"/>
    <w:rsid w:val="00F308A1"/>
    <w:rsid w:val="00F30EDE"/>
    <w:rsid w:val="00F31D96"/>
    <w:rsid w:val="00F3203D"/>
    <w:rsid w:val="00F32E61"/>
    <w:rsid w:val="00F33205"/>
    <w:rsid w:val="00F33E89"/>
    <w:rsid w:val="00F3419B"/>
    <w:rsid w:val="00F35138"/>
    <w:rsid w:val="00F353FF"/>
    <w:rsid w:val="00F35DB7"/>
    <w:rsid w:val="00F35EE6"/>
    <w:rsid w:val="00F366F7"/>
    <w:rsid w:val="00F3692E"/>
    <w:rsid w:val="00F36AA5"/>
    <w:rsid w:val="00F37146"/>
    <w:rsid w:val="00F37C95"/>
    <w:rsid w:val="00F4075C"/>
    <w:rsid w:val="00F4101A"/>
    <w:rsid w:val="00F41323"/>
    <w:rsid w:val="00F41C33"/>
    <w:rsid w:val="00F4238F"/>
    <w:rsid w:val="00F4352D"/>
    <w:rsid w:val="00F435FF"/>
    <w:rsid w:val="00F44BB1"/>
    <w:rsid w:val="00F4567F"/>
    <w:rsid w:val="00F4650E"/>
    <w:rsid w:val="00F47BCD"/>
    <w:rsid w:val="00F5043E"/>
    <w:rsid w:val="00F50B12"/>
    <w:rsid w:val="00F5193C"/>
    <w:rsid w:val="00F52632"/>
    <w:rsid w:val="00F529F8"/>
    <w:rsid w:val="00F52BF8"/>
    <w:rsid w:val="00F52EB8"/>
    <w:rsid w:val="00F5344D"/>
    <w:rsid w:val="00F546FB"/>
    <w:rsid w:val="00F54D1C"/>
    <w:rsid w:val="00F5570A"/>
    <w:rsid w:val="00F60ADB"/>
    <w:rsid w:val="00F61E94"/>
    <w:rsid w:val="00F626FB"/>
    <w:rsid w:val="00F63708"/>
    <w:rsid w:val="00F63C5D"/>
    <w:rsid w:val="00F640ED"/>
    <w:rsid w:val="00F655A6"/>
    <w:rsid w:val="00F65B82"/>
    <w:rsid w:val="00F66281"/>
    <w:rsid w:val="00F66AD5"/>
    <w:rsid w:val="00F67174"/>
    <w:rsid w:val="00F67936"/>
    <w:rsid w:val="00F70B06"/>
    <w:rsid w:val="00F712B5"/>
    <w:rsid w:val="00F73652"/>
    <w:rsid w:val="00F74BD6"/>
    <w:rsid w:val="00F75219"/>
    <w:rsid w:val="00F75A33"/>
    <w:rsid w:val="00F75A6D"/>
    <w:rsid w:val="00F7632A"/>
    <w:rsid w:val="00F803C5"/>
    <w:rsid w:val="00F82653"/>
    <w:rsid w:val="00F8265B"/>
    <w:rsid w:val="00F835A6"/>
    <w:rsid w:val="00F83618"/>
    <w:rsid w:val="00F838B7"/>
    <w:rsid w:val="00F838FF"/>
    <w:rsid w:val="00F83C6E"/>
    <w:rsid w:val="00F8428F"/>
    <w:rsid w:val="00F84533"/>
    <w:rsid w:val="00F8515D"/>
    <w:rsid w:val="00F85A22"/>
    <w:rsid w:val="00F85E71"/>
    <w:rsid w:val="00F86362"/>
    <w:rsid w:val="00F923EB"/>
    <w:rsid w:val="00F938AD"/>
    <w:rsid w:val="00F939FE"/>
    <w:rsid w:val="00F93E2D"/>
    <w:rsid w:val="00F94F29"/>
    <w:rsid w:val="00F95F73"/>
    <w:rsid w:val="00F96228"/>
    <w:rsid w:val="00FA18B9"/>
    <w:rsid w:val="00FA19A3"/>
    <w:rsid w:val="00FA2196"/>
    <w:rsid w:val="00FA28DA"/>
    <w:rsid w:val="00FA2B3D"/>
    <w:rsid w:val="00FA2B41"/>
    <w:rsid w:val="00FA2B47"/>
    <w:rsid w:val="00FA2D74"/>
    <w:rsid w:val="00FA4CB2"/>
    <w:rsid w:val="00FA4FCB"/>
    <w:rsid w:val="00FA59B6"/>
    <w:rsid w:val="00FA79D3"/>
    <w:rsid w:val="00FA7D38"/>
    <w:rsid w:val="00FB0164"/>
    <w:rsid w:val="00FB0DC2"/>
    <w:rsid w:val="00FB24F1"/>
    <w:rsid w:val="00FB391B"/>
    <w:rsid w:val="00FB3F69"/>
    <w:rsid w:val="00FB46C0"/>
    <w:rsid w:val="00FB604D"/>
    <w:rsid w:val="00FB67D4"/>
    <w:rsid w:val="00FB6A08"/>
    <w:rsid w:val="00FB6B4C"/>
    <w:rsid w:val="00FC0003"/>
    <w:rsid w:val="00FC0B73"/>
    <w:rsid w:val="00FC0D9D"/>
    <w:rsid w:val="00FC0E04"/>
    <w:rsid w:val="00FC16F8"/>
    <w:rsid w:val="00FC2329"/>
    <w:rsid w:val="00FC2EE5"/>
    <w:rsid w:val="00FC3667"/>
    <w:rsid w:val="00FC3857"/>
    <w:rsid w:val="00FC419D"/>
    <w:rsid w:val="00FC4BEF"/>
    <w:rsid w:val="00FC5F37"/>
    <w:rsid w:val="00FC6085"/>
    <w:rsid w:val="00FC61F8"/>
    <w:rsid w:val="00FC653D"/>
    <w:rsid w:val="00FC6D35"/>
    <w:rsid w:val="00FC7A57"/>
    <w:rsid w:val="00FC7C78"/>
    <w:rsid w:val="00FD1267"/>
    <w:rsid w:val="00FD2809"/>
    <w:rsid w:val="00FD3F0B"/>
    <w:rsid w:val="00FD4C73"/>
    <w:rsid w:val="00FD51E8"/>
    <w:rsid w:val="00FE0086"/>
    <w:rsid w:val="00FE02E2"/>
    <w:rsid w:val="00FE475F"/>
    <w:rsid w:val="00FE4EB0"/>
    <w:rsid w:val="00FE6134"/>
    <w:rsid w:val="00FE7524"/>
    <w:rsid w:val="00FF0CBA"/>
    <w:rsid w:val="00FF1311"/>
    <w:rsid w:val="00FF2501"/>
    <w:rsid w:val="00FF2681"/>
    <w:rsid w:val="00FF2BE4"/>
    <w:rsid w:val="00FF3960"/>
    <w:rsid w:val="00FF3D30"/>
    <w:rsid w:val="00FF41C9"/>
    <w:rsid w:val="00FF4463"/>
    <w:rsid w:val="00FF5AC0"/>
    <w:rsid w:val="00FF5CB0"/>
    <w:rsid w:val="00FF766D"/>
    <w:rsid w:val="00FF7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934F1"/>
    <w:rPr>
      <w:rFonts w:ascii="Times New Roman" w:eastAsia="Times New Roman" w:hAnsi="Times New Roman" w:cs="Times New Roman"/>
      <w:lang w:val="es-ES" w:eastAsia="es-ES" w:bidi="es-ES"/>
    </w:rPr>
  </w:style>
  <w:style w:type="paragraph" w:styleId="Ttulo1">
    <w:name w:val="heading 1"/>
    <w:basedOn w:val="Normal"/>
    <w:link w:val="Ttulo1Car"/>
    <w:qFormat/>
    <w:pPr>
      <w:spacing w:before="79"/>
      <w:ind w:left="726" w:right="726"/>
      <w:jc w:val="center"/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link w:val="Ttulo2Car"/>
    <w:uiPriority w:val="9"/>
    <w:qFormat/>
    <w:pPr>
      <w:ind w:left="940" w:hanging="361"/>
      <w:outlineLvl w:val="1"/>
    </w:pPr>
    <w:rPr>
      <w:b/>
      <w:b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B3267"/>
    <w:pPr>
      <w:keepNext/>
      <w:keepLines/>
      <w:widowControl/>
      <w:autoSpaceDE/>
      <w:autoSpaceDN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s-ES_tradnl" w:eastAsia="en-U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99"/>
    <w:qFormat/>
  </w:style>
  <w:style w:type="paragraph" w:styleId="Prrafodelista">
    <w:name w:val="List Paragraph"/>
    <w:aliases w:val="lp1,List Paragraph1"/>
    <w:basedOn w:val="Normal"/>
    <w:link w:val="PrrafodelistaCar"/>
    <w:uiPriority w:val="34"/>
    <w:qFormat/>
    <w:pPr>
      <w:ind w:left="940" w:hanging="361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D03B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3B33"/>
    <w:rPr>
      <w:rFonts w:ascii="Tahoma" w:eastAsia="Times New Roman" w:hAnsi="Tahoma" w:cs="Tahoma"/>
      <w:sz w:val="16"/>
      <w:szCs w:val="16"/>
      <w:lang w:val="es-ES" w:eastAsia="es-ES" w:bidi="es-ES"/>
    </w:rPr>
  </w:style>
  <w:style w:type="character" w:styleId="Hipervnculo">
    <w:name w:val="Hyperlink"/>
    <w:basedOn w:val="Fuentedeprrafopredeter"/>
    <w:uiPriority w:val="99"/>
    <w:unhideWhenUsed/>
    <w:rsid w:val="00C94179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CF5B5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F5B51"/>
    <w:rPr>
      <w:rFonts w:ascii="Times New Roman" w:eastAsia="Times New Roman" w:hAnsi="Times New Roman" w:cs="Times New Roman"/>
      <w:lang w:val="es-ES" w:eastAsia="es-ES" w:bidi="es-ES"/>
    </w:rPr>
  </w:style>
  <w:style w:type="paragraph" w:styleId="Piedepgina">
    <w:name w:val="footer"/>
    <w:basedOn w:val="Normal"/>
    <w:link w:val="PiedepginaCar"/>
    <w:uiPriority w:val="99"/>
    <w:unhideWhenUsed/>
    <w:rsid w:val="00CF5B5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F5B51"/>
    <w:rPr>
      <w:rFonts w:ascii="Times New Roman" w:eastAsia="Times New Roman" w:hAnsi="Times New Roman" w:cs="Times New Roman"/>
      <w:lang w:val="es-ES" w:eastAsia="es-ES" w:bidi="es-ES"/>
    </w:rPr>
  </w:style>
  <w:style w:type="paragraph" w:styleId="NormalWeb">
    <w:name w:val="Normal (Web)"/>
    <w:basedOn w:val="Normal"/>
    <w:uiPriority w:val="99"/>
    <w:unhideWhenUsed/>
    <w:rsid w:val="00B617E7"/>
    <w:pPr>
      <w:widowControl/>
      <w:autoSpaceDE/>
      <w:autoSpaceDN/>
    </w:pPr>
    <w:rPr>
      <w:rFonts w:eastAsiaTheme="minorHAnsi"/>
      <w:sz w:val="24"/>
      <w:szCs w:val="24"/>
      <w:lang w:val="es-MX" w:eastAsia="es-MX" w:bidi="ar-SA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B617E7"/>
    <w:rPr>
      <w:rFonts w:ascii="Times New Roman" w:eastAsia="Times New Roman" w:hAnsi="Times New Roman" w:cs="Times New Roman"/>
      <w:lang w:val="es-ES" w:eastAsia="es-ES" w:bidi="es-ES"/>
    </w:rPr>
  </w:style>
  <w:style w:type="table" w:styleId="Tablaconcuadrcula">
    <w:name w:val="Table Grid"/>
    <w:basedOn w:val="Tablanormal"/>
    <w:uiPriority w:val="59"/>
    <w:rsid w:val="00AC47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2Car">
    <w:name w:val="Título 2 Car"/>
    <w:basedOn w:val="Fuentedeprrafopredeter"/>
    <w:link w:val="Ttulo2"/>
    <w:uiPriority w:val="9"/>
    <w:rsid w:val="009D2136"/>
    <w:rPr>
      <w:rFonts w:ascii="Times New Roman" w:eastAsia="Times New Roman" w:hAnsi="Times New Roman" w:cs="Times New Roman"/>
      <w:b/>
      <w:bCs/>
      <w:lang w:val="es-ES" w:eastAsia="es-ES" w:bidi="es-ES"/>
    </w:rPr>
  </w:style>
  <w:style w:type="character" w:customStyle="1" w:styleId="PrrafodelistaCar">
    <w:name w:val="Párrafo de lista Car"/>
    <w:aliases w:val="lp1 Car,List Paragraph1 Car"/>
    <w:link w:val="Prrafodelista"/>
    <w:uiPriority w:val="34"/>
    <w:locked/>
    <w:rsid w:val="000038DC"/>
    <w:rPr>
      <w:rFonts w:ascii="Times New Roman" w:eastAsia="Times New Roman" w:hAnsi="Times New Roman" w:cs="Times New Roman"/>
      <w:lang w:val="es-ES" w:eastAsia="es-ES" w:bidi="es-ES"/>
    </w:rPr>
  </w:style>
  <w:style w:type="character" w:styleId="Hipervnculovisitado">
    <w:name w:val="FollowedHyperlink"/>
    <w:basedOn w:val="Fuentedeprrafopredeter"/>
    <w:uiPriority w:val="99"/>
    <w:semiHidden/>
    <w:unhideWhenUsed/>
    <w:rsid w:val="000038DC"/>
    <w:rPr>
      <w:color w:val="800080" w:themeColor="followedHyperlink"/>
      <w:u w:val="single"/>
    </w:rPr>
  </w:style>
  <w:style w:type="paragraph" w:styleId="Sinespaciado">
    <w:name w:val="No Spacing"/>
    <w:link w:val="SinespaciadoCar"/>
    <w:uiPriority w:val="1"/>
    <w:qFormat/>
    <w:rsid w:val="0007331C"/>
    <w:rPr>
      <w:rFonts w:ascii="Times New Roman" w:eastAsia="Times New Roman" w:hAnsi="Times New Roman" w:cs="Times New Roman"/>
      <w:lang w:val="es-ES" w:eastAsia="es-ES" w:bidi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2832B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832B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832B1"/>
    <w:rPr>
      <w:rFonts w:ascii="Times New Roman" w:eastAsia="Times New Roman" w:hAnsi="Times New Roman" w:cs="Times New Roman"/>
      <w:sz w:val="20"/>
      <w:szCs w:val="20"/>
      <w:lang w:val="es-ES" w:eastAsia="es-ES" w:bidi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832B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832B1"/>
    <w:rPr>
      <w:rFonts w:ascii="Times New Roman" w:eastAsia="Times New Roman" w:hAnsi="Times New Roman" w:cs="Times New Roman"/>
      <w:b/>
      <w:bCs/>
      <w:sz w:val="20"/>
      <w:szCs w:val="20"/>
      <w:lang w:val="es-ES" w:eastAsia="es-ES" w:bidi="es-ES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373330"/>
    <w:pPr>
      <w:widowControl/>
      <w:autoSpaceDE/>
      <w:autoSpaceDN/>
    </w:pPr>
    <w:rPr>
      <w:rFonts w:ascii="Calibri" w:eastAsia="Calibri" w:hAnsi="Calibri" w:cs="Times New Roman"/>
      <w:sz w:val="20"/>
      <w:szCs w:val="20"/>
      <w:lang w:val="es-MX"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5Car">
    <w:name w:val="Título 5 Car"/>
    <w:basedOn w:val="Fuentedeprrafopredeter"/>
    <w:link w:val="Ttulo5"/>
    <w:uiPriority w:val="9"/>
    <w:semiHidden/>
    <w:rsid w:val="000B32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s-ES_tradnl"/>
    </w:rPr>
  </w:style>
  <w:style w:type="character" w:customStyle="1" w:styleId="Ttulo1Car">
    <w:name w:val="Título 1 Car"/>
    <w:basedOn w:val="Fuentedeprrafopredeter"/>
    <w:link w:val="Ttulo1"/>
    <w:rsid w:val="000B3267"/>
    <w:rPr>
      <w:rFonts w:ascii="Times New Roman" w:eastAsia="Times New Roman" w:hAnsi="Times New Roman" w:cs="Times New Roman"/>
      <w:b/>
      <w:bCs/>
      <w:sz w:val="24"/>
      <w:szCs w:val="24"/>
      <w:lang w:val="es-ES" w:eastAsia="es-ES" w:bidi="es-ES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0B3267"/>
    <w:rPr>
      <w:rFonts w:ascii="Times New Roman" w:eastAsia="Times New Roman" w:hAnsi="Times New Roman" w:cs="Times New Roman"/>
      <w:lang w:val="es-ES" w:eastAsia="es-ES" w:bidi="es-ES"/>
    </w:rPr>
  </w:style>
  <w:style w:type="paragraph" w:customStyle="1" w:styleId="Ttulo3bis">
    <w:name w:val="Título 3 bis"/>
    <w:basedOn w:val="Normal"/>
    <w:link w:val="Ttulo3bisCar"/>
    <w:qFormat/>
    <w:rsid w:val="000B3267"/>
    <w:pPr>
      <w:widowControl/>
      <w:autoSpaceDE/>
      <w:autoSpaceDN/>
      <w:spacing w:before="240" w:after="240"/>
      <w:jc w:val="both"/>
    </w:pPr>
    <w:rPr>
      <w:rFonts w:ascii="Soberana Sans" w:eastAsiaTheme="minorHAnsi" w:hAnsi="Soberana Sans" w:cstheme="minorBidi"/>
      <w:b/>
      <w:sz w:val="24"/>
      <w:lang w:val="es-MX" w:eastAsia="en-US" w:bidi="ar-SA"/>
    </w:rPr>
  </w:style>
  <w:style w:type="character" w:customStyle="1" w:styleId="Ttulo3bisCar">
    <w:name w:val="Título 3 bis Car"/>
    <w:basedOn w:val="Fuentedeprrafopredeter"/>
    <w:link w:val="Ttulo3bis"/>
    <w:rsid w:val="000B3267"/>
    <w:rPr>
      <w:rFonts w:ascii="Soberana Sans" w:hAnsi="Soberana Sans"/>
      <w:b/>
      <w:sz w:val="24"/>
      <w:lang w:val="es-MX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rsid w:val="000B3267"/>
    <w:rPr>
      <w:sz w:val="24"/>
      <w:szCs w:val="24"/>
      <w:lang w:val="es-ES_tradnl"/>
    </w:rPr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0B3267"/>
    <w:pPr>
      <w:widowControl/>
      <w:autoSpaceDE/>
      <w:autoSpaceDN/>
      <w:spacing w:after="120" w:line="480" w:lineRule="auto"/>
    </w:pPr>
    <w:rPr>
      <w:rFonts w:asciiTheme="minorHAnsi" w:eastAsiaTheme="minorHAnsi" w:hAnsiTheme="minorHAnsi" w:cstheme="minorBidi"/>
      <w:sz w:val="24"/>
      <w:szCs w:val="24"/>
      <w:lang w:val="es-ES_tradnl" w:eastAsia="en-US" w:bidi="ar-SA"/>
    </w:rPr>
  </w:style>
  <w:style w:type="character" w:customStyle="1" w:styleId="Textoindependiente2Car1">
    <w:name w:val="Texto independiente 2 Car1"/>
    <w:basedOn w:val="Fuentedeprrafopredeter"/>
    <w:uiPriority w:val="99"/>
    <w:semiHidden/>
    <w:rsid w:val="000B3267"/>
    <w:rPr>
      <w:rFonts w:ascii="Times New Roman" w:eastAsia="Times New Roman" w:hAnsi="Times New Roman" w:cs="Times New Roman"/>
      <w:lang w:val="es-ES" w:eastAsia="es-ES" w:bidi="es-ES"/>
    </w:rPr>
  </w:style>
  <w:style w:type="paragraph" w:customStyle="1" w:styleId="Bullets">
    <w:name w:val="Bullets"/>
    <w:basedOn w:val="Normal"/>
    <w:qFormat/>
    <w:rsid w:val="000B3267"/>
    <w:pPr>
      <w:widowControl/>
      <w:numPr>
        <w:numId w:val="6"/>
      </w:numPr>
      <w:autoSpaceDE/>
      <w:autoSpaceDN/>
    </w:pPr>
    <w:rPr>
      <w:rFonts w:ascii="Arial" w:hAnsi="Arial"/>
      <w:color w:val="000000"/>
      <w:szCs w:val="20"/>
      <w:lang w:val="en-US" w:eastAsia="en-US" w:bidi="ar-SA"/>
    </w:rPr>
  </w:style>
  <w:style w:type="paragraph" w:customStyle="1" w:styleId="Default">
    <w:name w:val="Default"/>
    <w:rsid w:val="000B3267"/>
    <w:pPr>
      <w:widowControl/>
      <w:adjustRightInd w:val="0"/>
    </w:pPr>
    <w:rPr>
      <w:rFonts w:ascii="Arial" w:eastAsia="Calibri" w:hAnsi="Arial" w:cs="Arial"/>
      <w:color w:val="000000"/>
      <w:sz w:val="24"/>
      <w:szCs w:val="24"/>
    </w:rPr>
  </w:style>
  <w:style w:type="character" w:styleId="nfasissutil">
    <w:name w:val="Subtle Emphasis"/>
    <w:basedOn w:val="Fuentedeprrafopredeter"/>
    <w:uiPriority w:val="19"/>
    <w:qFormat/>
    <w:rsid w:val="000B3267"/>
    <w:rPr>
      <w:i/>
      <w:iCs/>
      <w:color w:val="808080" w:themeColor="text1" w:themeTint="7F"/>
    </w:rPr>
  </w:style>
  <w:style w:type="paragraph" w:customStyle="1" w:styleId="Vietas">
    <w:name w:val="Viñetas"/>
    <w:basedOn w:val="Normal"/>
    <w:rsid w:val="000B3267"/>
    <w:pPr>
      <w:widowControl/>
      <w:numPr>
        <w:numId w:val="7"/>
      </w:numPr>
      <w:autoSpaceDE/>
      <w:autoSpaceDN/>
      <w:spacing w:before="240" w:after="240"/>
      <w:contextualSpacing/>
      <w:jc w:val="both"/>
    </w:pPr>
    <w:rPr>
      <w:rFonts w:ascii="Soberana Sans" w:eastAsiaTheme="minorHAnsi" w:hAnsi="Soberana Sans" w:cstheme="minorBidi"/>
      <w:lang w:val="es-MX" w:eastAsia="en-US" w:bidi="ar-SA"/>
    </w:rPr>
  </w:style>
  <w:style w:type="table" w:styleId="Sombreadoclaro-nfasis3">
    <w:name w:val="Light Shading Accent 3"/>
    <w:basedOn w:val="Tablanormal"/>
    <w:uiPriority w:val="60"/>
    <w:rsid w:val="000B3267"/>
    <w:pPr>
      <w:widowControl/>
      <w:autoSpaceDE/>
      <w:autoSpaceDN/>
    </w:pPr>
    <w:rPr>
      <w:color w:val="76923C" w:themeColor="accent3" w:themeShade="BF"/>
      <w:lang w:val="es-MX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Cuadrculaclara-nfasis6">
    <w:name w:val="Light Grid Accent 6"/>
    <w:basedOn w:val="Tablanormal"/>
    <w:uiPriority w:val="62"/>
    <w:rsid w:val="000B3267"/>
    <w:pPr>
      <w:widowControl/>
      <w:autoSpaceDE/>
      <w:autoSpaceDN/>
    </w:pPr>
    <w:rPr>
      <w:lang w:val="es-MX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ombreadoclaro-nfasis6">
    <w:name w:val="Light Shading Accent 6"/>
    <w:basedOn w:val="Tablanormal"/>
    <w:uiPriority w:val="60"/>
    <w:rsid w:val="000B3267"/>
    <w:pPr>
      <w:widowControl/>
      <w:autoSpaceDE/>
      <w:autoSpaceDN/>
    </w:pPr>
    <w:rPr>
      <w:color w:val="E36C0A" w:themeColor="accent6" w:themeShade="BF"/>
      <w:lang w:val="es-MX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Cuadrculaclara-nfasis3">
    <w:name w:val="Light Grid Accent 3"/>
    <w:basedOn w:val="Tablanormal"/>
    <w:uiPriority w:val="62"/>
    <w:rsid w:val="000B3267"/>
    <w:pPr>
      <w:widowControl/>
      <w:autoSpaceDE/>
      <w:autoSpaceDN/>
    </w:pPr>
    <w:rPr>
      <w:lang w:val="es-MX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staclara-nfasis6">
    <w:name w:val="Light List Accent 6"/>
    <w:basedOn w:val="Tablanormal"/>
    <w:uiPriority w:val="61"/>
    <w:rsid w:val="000B3267"/>
    <w:pPr>
      <w:widowControl/>
      <w:autoSpaceDE/>
      <w:autoSpaceDN/>
    </w:pPr>
    <w:rPr>
      <w:lang w:val="es-MX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Cuadrculaclara-nfasis4">
    <w:name w:val="Light Grid Accent 4"/>
    <w:basedOn w:val="Tablanormal"/>
    <w:uiPriority w:val="62"/>
    <w:rsid w:val="000B3267"/>
    <w:pPr>
      <w:widowControl/>
      <w:autoSpaceDE/>
      <w:autoSpaceDN/>
    </w:pPr>
    <w:rPr>
      <w:lang w:val="es-MX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Cuadrculaclara-nfasis5">
    <w:name w:val="Light Grid Accent 5"/>
    <w:basedOn w:val="Tablanormal"/>
    <w:uiPriority w:val="62"/>
    <w:rsid w:val="000B3267"/>
    <w:pPr>
      <w:widowControl/>
      <w:autoSpaceDE/>
      <w:autoSpaceDN/>
    </w:pPr>
    <w:rPr>
      <w:lang w:val="es-MX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paragraph" w:customStyle="1" w:styleId="texto">
    <w:name w:val="texto"/>
    <w:basedOn w:val="Normal"/>
    <w:uiPriority w:val="99"/>
    <w:rsid w:val="000B3267"/>
    <w:pPr>
      <w:widowControl/>
      <w:autoSpaceDE/>
      <w:autoSpaceDN/>
      <w:spacing w:after="101" w:line="216" w:lineRule="atLeast"/>
      <w:ind w:firstLine="288"/>
      <w:jc w:val="both"/>
    </w:pPr>
    <w:rPr>
      <w:rFonts w:ascii="Arial" w:hAnsi="Arial" w:cs="Arial"/>
      <w:sz w:val="18"/>
      <w:szCs w:val="20"/>
      <w:lang w:val="es-ES_tradnl" w:eastAsia="es-MX" w:bidi="ar-SA"/>
    </w:rPr>
  </w:style>
  <w:style w:type="paragraph" w:styleId="TDC1">
    <w:name w:val="toc 1"/>
    <w:basedOn w:val="Normal"/>
    <w:next w:val="Normal"/>
    <w:autoRedefine/>
    <w:uiPriority w:val="39"/>
    <w:unhideWhenUsed/>
    <w:rsid w:val="000B3267"/>
    <w:pPr>
      <w:widowControl/>
      <w:autoSpaceDE/>
      <w:autoSpaceDN/>
      <w:spacing w:before="240" w:after="120"/>
    </w:pPr>
    <w:rPr>
      <w:rFonts w:asciiTheme="minorHAnsi" w:eastAsiaTheme="minorHAnsi" w:hAnsiTheme="minorHAnsi" w:cstheme="minorBidi"/>
      <w:b/>
      <w:bCs/>
      <w:sz w:val="20"/>
      <w:szCs w:val="20"/>
      <w:lang w:val="es-ES_tradnl" w:eastAsia="en-US" w:bidi="ar-SA"/>
    </w:rPr>
  </w:style>
  <w:style w:type="paragraph" w:styleId="TDC2">
    <w:name w:val="toc 2"/>
    <w:basedOn w:val="Normal"/>
    <w:next w:val="Normal"/>
    <w:autoRedefine/>
    <w:uiPriority w:val="39"/>
    <w:unhideWhenUsed/>
    <w:rsid w:val="000B3267"/>
    <w:pPr>
      <w:widowControl/>
      <w:autoSpaceDE/>
      <w:autoSpaceDN/>
      <w:spacing w:before="120"/>
      <w:ind w:left="240"/>
    </w:pPr>
    <w:rPr>
      <w:rFonts w:asciiTheme="minorHAnsi" w:eastAsiaTheme="minorHAnsi" w:hAnsiTheme="minorHAnsi" w:cstheme="minorBidi"/>
      <w:i/>
      <w:iCs/>
      <w:sz w:val="20"/>
      <w:szCs w:val="20"/>
      <w:lang w:val="es-ES_tradnl" w:eastAsia="en-US" w:bidi="ar-SA"/>
    </w:rPr>
  </w:style>
  <w:style w:type="paragraph" w:styleId="TDC3">
    <w:name w:val="toc 3"/>
    <w:basedOn w:val="Normal"/>
    <w:next w:val="Normal"/>
    <w:autoRedefine/>
    <w:uiPriority w:val="39"/>
    <w:unhideWhenUsed/>
    <w:rsid w:val="000B3267"/>
    <w:pPr>
      <w:widowControl/>
      <w:autoSpaceDE/>
      <w:autoSpaceDN/>
      <w:ind w:left="480"/>
    </w:pPr>
    <w:rPr>
      <w:rFonts w:asciiTheme="minorHAnsi" w:eastAsiaTheme="minorHAnsi" w:hAnsiTheme="minorHAnsi" w:cstheme="minorBidi"/>
      <w:sz w:val="20"/>
      <w:szCs w:val="20"/>
      <w:lang w:val="es-ES_tradnl" w:eastAsia="en-US" w:bidi="ar-SA"/>
    </w:rPr>
  </w:style>
  <w:style w:type="paragraph" w:styleId="TDC4">
    <w:name w:val="toc 4"/>
    <w:basedOn w:val="Normal"/>
    <w:next w:val="Normal"/>
    <w:autoRedefine/>
    <w:uiPriority w:val="39"/>
    <w:unhideWhenUsed/>
    <w:rsid w:val="000B3267"/>
    <w:pPr>
      <w:widowControl/>
      <w:autoSpaceDE/>
      <w:autoSpaceDN/>
      <w:ind w:left="720"/>
    </w:pPr>
    <w:rPr>
      <w:rFonts w:asciiTheme="minorHAnsi" w:eastAsiaTheme="minorHAnsi" w:hAnsiTheme="minorHAnsi" w:cstheme="minorBidi"/>
      <w:sz w:val="20"/>
      <w:szCs w:val="20"/>
      <w:lang w:val="es-ES_tradnl" w:eastAsia="en-US" w:bidi="ar-SA"/>
    </w:rPr>
  </w:style>
  <w:style w:type="paragraph" w:styleId="TDC5">
    <w:name w:val="toc 5"/>
    <w:basedOn w:val="Normal"/>
    <w:next w:val="Normal"/>
    <w:autoRedefine/>
    <w:uiPriority w:val="39"/>
    <w:unhideWhenUsed/>
    <w:rsid w:val="000B3267"/>
    <w:pPr>
      <w:widowControl/>
      <w:autoSpaceDE/>
      <w:autoSpaceDN/>
      <w:ind w:left="960"/>
    </w:pPr>
    <w:rPr>
      <w:rFonts w:asciiTheme="minorHAnsi" w:eastAsiaTheme="minorHAnsi" w:hAnsiTheme="minorHAnsi" w:cstheme="minorBidi"/>
      <w:sz w:val="20"/>
      <w:szCs w:val="20"/>
      <w:lang w:val="es-ES_tradnl" w:eastAsia="en-US" w:bidi="ar-SA"/>
    </w:rPr>
  </w:style>
  <w:style w:type="paragraph" w:styleId="TDC6">
    <w:name w:val="toc 6"/>
    <w:basedOn w:val="Normal"/>
    <w:next w:val="Normal"/>
    <w:autoRedefine/>
    <w:uiPriority w:val="39"/>
    <w:unhideWhenUsed/>
    <w:rsid w:val="000B3267"/>
    <w:pPr>
      <w:widowControl/>
      <w:autoSpaceDE/>
      <w:autoSpaceDN/>
      <w:ind w:left="1200"/>
    </w:pPr>
    <w:rPr>
      <w:rFonts w:asciiTheme="minorHAnsi" w:eastAsiaTheme="minorHAnsi" w:hAnsiTheme="minorHAnsi" w:cstheme="minorBidi"/>
      <w:sz w:val="20"/>
      <w:szCs w:val="20"/>
      <w:lang w:val="es-ES_tradnl" w:eastAsia="en-US" w:bidi="ar-SA"/>
    </w:rPr>
  </w:style>
  <w:style w:type="paragraph" w:styleId="TDC7">
    <w:name w:val="toc 7"/>
    <w:basedOn w:val="Normal"/>
    <w:next w:val="Normal"/>
    <w:autoRedefine/>
    <w:uiPriority w:val="39"/>
    <w:unhideWhenUsed/>
    <w:rsid w:val="000B3267"/>
    <w:pPr>
      <w:widowControl/>
      <w:autoSpaceDE/>
      <w:autoSpaceDN/>
      <w:ind w:left="1440"/>
    </w:pPr>
    <w:rPr>
      <w:rFonts w:asciiTheme="minorHAnsi" w:eastAsiaTheme="minorHAnsi" w:hAnsiTheme="minorHAnsi" w:cstheme="minorBidi"/>
      <w:sz w:val="20"/>
      <w:szCs w:val="20"/>
      <w:lang w:val="es-ES_tradnl" w:eastAsia="en-US" w:bidi="ar-SA"/>
    </w:rPr>
  </w:style>
  <w:style w:type="paragraph" w:styleId="TDC8">
    <w:name w:val="toc 8"/>
    <w:basedOn w:val="Normal"/>
    <w:next w:val="Normal"/>
    <w:autoRedefine/>
    <w:uiPriority w:val="39"/>
    <w:unhideWhenUsed/>
    <w:rsid w:val="000B3267"/>
    <w:pPr>
      <w:widowControl/>
      <w:autoSpaceDE/>
      <w:autoSpaceDN/>
      <w:ind w:left="1680"/>
    </w:pPr>
    <w:rPr>
      <w:rFonts w:asciiTheme="minorHAnsi" w:eastAsiaTheme="minorHAnsi" w:hAnsiTheme="minorHAnsi" w:cstheme="minorBidi"/>
      <w:sz w:val="20"/>
      <w:szCs w:val="20"/>
      <w:lang w:val="es-ES_tradnl" w:eastAsia="en-US" w:bidi="ar-SA"/>
    </w:rPr>
  </w:style>
  <w:style w:type="paragraph" w:styleId="TDC9">
    <w:name w:val="toc 9"/>
    <w:basedOn w:val="Normal"/>
    <w:next w:val="Normal"/>
    <w:autoRedefine/>
    <w:uiPriority w:val="39"/>
    <w:unhideWhenUsed/>
    <w:rsid w:val="000B3267"/>
    <w:pPr>
      <w:widowControl/>
      <w:autoSpaceDE/>
      <w:autoSpaceDN/>
      <w:ind w:left="1920"/>
    </w:pPr>
    <w:rPr>
      <w:rFonts w:asciiTheme="minorHAnsi" w:eastAsiaTheme="minorHAnsi" w:hAnsiTheme="minorHAnsi" w:cstheme="minorBidi"/>
      <w:sz w:val="20"/>
      <w:szCs w:val="20"/>
      <w:lang w:val="es-ES_tradnl" w:eastAsia="en-US" w:bidi="ar-SA"/>
    </w:rPr>
  </w:style>
  <w:style w:type="paragraph" w:styleId="TtulodeTDC">
    <w:name w:val="TOC Heading"/>
    <w:basedOn w:val="Ttulo1"/>
    <w:next w:val="Normal"/>
    <w:uiPriority w:val="39"/>
    <w:unhideWhenUsed/>
    <w:qFormat/>
    <w:rsid w:val="000B3267"/>
    <w:pPr>
      <w:keepNext/>
      <w:keepLines/>
      <w:widowControl/>
      <w:autoSpaceDE/>
      <w:autoSpaceDN/>
      <w:spacing w:before="480" w:line="276" w:lineRule="auto"/>
      <w:ind w:left="0" w:right="0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val="es-MX" w:eastAsia="es-MX" w:bidi="ar-SA"/>
    </w:rPr>
  </w:style>
  <w:style w:type="paragraph" w:customStyle="1" w:styleId="CovFormText">
    <w:name w:val="Cov_Form Text"/>
    <w:basedOn w:val="Encabezado"/>
    <w:rsid w:val="000B3267"/>
    <w:pPr>
      <w:widowControl/>
      <w:tabs>
        <w:tab w:val="clear" w:pos="4419"/>
        <w:tab w:val="clear" w:pos="8838"/>
      </w:tabs>
      <w:autoSpaceDE/>
      <w:autoSpaceDN/>
      <w:spacing w:before="60" w:after="60"/>
    </w:pPr>
    <w:rPr>
      <w:rFonts w:ascii="Arial" w:hAnsi="Arial"/>
      <w:noProof/>
      <w:sz w:val="18"/>
      <w:szCs w:val="20"/>
      <w:lang w:val="en-US" w:eastAsia="en-US" w:bidi="ar-SA"/>
    </w:rPr>
  </w:style>
  <w:style w:type="paragraph" w:styleId="Subttulo">
    <w:name w:val="Subtitle"/>
    <w:basedOn w:val="Normal"/>
    <w:next w:val="Normal"/>
    <w:link w:val="SubttuloCar"/>
    <w:uiPriority w:val="11"/>
    <w:qFormat/>
    <w:rsid w:val="000B3267"/>
    <w:pPr>
      <w:widowControl/>
      <w:numPr>
        <w:ilvl w:val="1"/>
      </w:numPr>
      <w:autoSpaceDE/>
      <w:autoSpaceDN/>
      <w:spacing w:after="200"/>
    </w:pPr>
    <w:rPr>
      <w:rFonts w:eastAsiaTheme="majorEastAsia" w:cstheme="majorBidi"/>
      <w:b/>
      <w:iCs/>
      <w:sz w:val="24"/>
      <w:szCs w:val="24"/>
      <w:lang w:val="es-ES_tradnl" w:eastAsia="en-US" w:bidi="ar-SA"/>
    </w:rPr>
  </w:style>
  <w:style w:type="character" w:customStyle="1" w:styleId="SubttuloCar">
    <w:name w:val="Subtítulo Car"/>
    <w:basedOn w:val="Fuentedeprrafopredeter"/>
    <w:link w:val="Subttulo"/>
    <w:uiPriority w:val="11"/>
    <w:rsid w:val="000B3267"/>
    <w:rPr>
      <w:rFonts w:ascii="Times New Roman" w:eastAsiaTheme="majorEastAsia" w:hAnsi="Times New Roman" w:cstheme="majorBidi"/>
      <w:b/>
      <w:iCs/>
      <w:sz w:val="24"/>
      <w:szCs w:val="24"/>
      <w:lang w:val="es-ES_tradnl"/>
    </w:rPr>
  </w:style>
  <w:style w:type="paragraph" w:styleId="Epgrafe">
    <w:name w:val="caption"/>
    <w:basedOn w:val="Normal"/>
    <w:next w:val="Normal"/>
    <w:uiPriority w:val="35"/>
    <w:unhideWhenUsed/>
    <w:qFormat/>
    <w:rsid w:val="000B3267"/>
    <w:pPr>
      <w:widowControl/>
      <w:autoSpaceDE/>
      <w:autoSpaceDN/>
      <w:spacing w:after="200"/>
    </w:pPr>
    <w:rPr>
      <w:rFonts w:eastAsiaTheme="minorHAnsi" w:cstheme="minorBidi"/>
      <w:b/>
      <w:bCs/>
      <w:color w:val="000000" w:themeColor="text1"/>
      <w:sz w:val="20"/>
      <w:szCs w:val="18"/>
      <w:lang w:val="es-ES_tradnl" w:eastAsia="en-US" w:bidi="ar-SA"/>
    </w:rPr>
  </w:style>
  <w:style w:type="paragraph" w:styleId="Revisin">
    <w:name w:val="Revision"/>
    <w:hidden/>
    <w:uiPriority w:val="99"/>
    <w:semiHidden/>
    <w:rsid w:val="00535BB5"/>
    <w:pPr>
      <w:widowControl/>
      <w:autoSpaceDE/>
      <w:autoSpaceDN/>
    </w:pPr>
    <w:rPr>
      <w:rFonts w:ascii="Times New Roman" w:eastAsia="Times New Roman" w:hAnsi="Times New Roman" w:cs="Times New Roman"/>
      <w:lang w:val="es-ES" w:eastAsia="es-ES" w:bidi="es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4646ED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4646ED"/>
    <w:rPr>
      <w:rFonts w:ascii="Times New Roman" w:eastAsia="Times New Roman" w:hAnsi="Times New Roman" w:cs="Times New Roman"/>
      <w:sz w:val="20"/>
      <w:szCs w:val="20"/>
      <w:lang w:val="es-ES" w:eastAsia="es-ES" w:bidi="es-ES"/>
    </w:rPr>
  </w:style>
  <w:style w:type="character" w:styleId="Refdenotaalfinal">
    <w:name w:val="endnote reference"/>
    <w:basedOn w:val="Fuentedeprrafopredeter"/>
    <w:uiPriority w:val="99"/>
    <w:semiHidden/>
    <w:unhideWhenUsed/>
    <w:rsid w:val="004646ED"/>
    <w:rPr>
      <w:vertAlign w:val="superscript"/>
    </w:rPr>
  </w:style>
  <w:style w:type="paragraph" w:customStyle="1" w:styleId="xl65">
    <w:name w:val="xl65"/>
    <w:basedOn w:val="Normal"/>
    <w:rsid w:val="00725CD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autoSpaceDE/>
      <w:autoSpaceDN/>
      <w:spacing w:before="100" w:beforeAutospacing="1" w:after="100" w:afterAutospacing="1"/>
      <w:jc w:val="center"/>
      <w:textAlignment w:val="center"/>
    </w:pPr>
    <w:rPr>
      <w:b/>
      <w:bCs/>
      <w:color w:val="000000"/>
      <w:sz w:val="18"/>
      <w:szCs w:val="18"/>
      <w:lang w:val="es-MX" w:eastAsia="es-MX" w:bidi="ar-SA"/>
    </w:rPr>
  </w:style>
  <w:style w:type="paragraph" w:customStyle="1" w:styleId="xl66">
    <w:name w:val="xl66"/>
    <w:basedOn w:val="Normal"/>
    <w:rsid w:val="00725CD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autoSpaceDE/>
      <w:autoSpaceDN/>
      <w:spacing w:before="100" w:beforeAutospacing="1" w:after="100" w:afterAutospacing="1"/>
      <w:jc w:val="center"/>
      <w:textAlignment w:val="center"/>
    </w:pPr>
    <w:rPr>
      <w:b/>
      <w:bCs/>
      <w:color w:val="000000"/>
      <w:sz w:val="18"/>
      <w:szCs w:val="18"/>
      <w:lang w:val="es-MX" w:eastAsia="es-MX" w:bidi="ar-SA"/>
    </w:rPr>
  </w:style>
  <w:style w:type="paragraph" w:customStyle="1" w:styleId="xl67">
    <w:name w:val="xl67"/>
    <w:basedOn w:val="Normal"/>
    <w:rsid w:val="00725CD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color w:val="000000"/>
      <w:sz w:val="18"/>
      <w:szCs w:val="18"/>
      <w:lang w:val="es-MX" w:eastAsia="es-MX" w:bidi="ar-SA"/>
    </w:rPr>
  </w:style>
  <w:style w:type="paragraph" w:customStyle="1" w:styleId="xl68">
    <w:name w:val="xl68"/>
    <w:basedOn w:val="Normal"/>
    <w:rsid w:val="00725CD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color w:val="000000"/>
      <w:sz w:val="18"/>
      <w:szCs w:val="18"/>
      <w:lang w:val="es-MX" w:eastAsia="es-MX" w:bidi="ar-SA"/>
    </w:rPr>
  </w:style>
  <w:style w:type="paragraph" w:customStyle="1" w:styleId="xl69">
    <w:name w:val="xl69"/>
    <w:basedOn w:val="Normal"/>
    <w:rsid w:val="00725CD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autoSpaceDE/>
      <w:autoSpaceDN/>
      <w:spacing w:before="100" w:beforeAutospacing="1" w:after="100" w:afterAutospacing="1"/>
      <w:textAlignment w:val="center"/>
    </w:pPr>
    <w:rPr>
      <w:color w:val="000000"/>
      <w:sz w:val="18"/>
      <w:szCs w:val="18"/>
      <w:lang w:val="es-MX" w:eastAsia="es-MX" w:bidi="ar-SA"/>
    </w:rPr>
  </w:style>
  <w:style w:type="paragraph" w:customStyle="1" w:styleId="xl70">
    <w:name w:val="xl70"/>
    <w:basedOn w:val="Normal"/>
    <w:rsid w:val="00725CD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color w:val="000000"/>
      <w:sz w:val="18"/>
      <w:szCs w:val="18"/>
      <w:lang w:val="es-MX" w:eastAsia="es-MX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934F1"/>
    <w:rPr>
      <w:rFonts w:ascii="Times New Roman" w:eastAsia="Times New Roman" w:hAnsi="Times New Roman" w:cs="Times New Roman"/>
      <w:lang w:val="es-ES" w:eastAsia="es-ES" w:bidi="es-ES"/>
    </w:rPr>
  </w:style>
  <w:style w:type="paragraph" w:styleId="Ttulo1">
    <w:name w:val="heading 1"/>
    <w:basedOn w:val="Normal"/>
    <w:link w:val="Ttulo1Car"/>
    <w:qFormat/>
    <w:pPr>
      <w:spacing w:before="79"/>
      <w:ind w:left="726" w:right="726"/>
      <w:jc w:val="center"/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link w:val="Ttulo2Car"/>
    <w:uiPriority w:val="9"/>
    <w:qFormat/>
    <w:pPr>
      <w:ind w:left="940" w:hanging="361"/>
      <w:outlineLvl w:val="1"/>
    </w:pPr>
    <w:rPr>
      <w:b/>
      <w:b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B3267"/>
    <w:pPr>
      <w:keepNext/>
      <w:keepLines/>
      <w:widowControl/>
      <w:autoSpaceDE/>
      <w:autoSpaceDN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s-ES_tradnl" w:eastAsia="en-U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99"/>
    <w:qFormat/>
  </w:style>
  <w:style w:type="paragraph" w:styleId="Prrafodelista">
    <w:name w:val="List Paragraph"/>
    <w:aliases w:val="lp1,List Paragraph1"/>
    <w:basedOn w:val="Normal"/>
    <w:link w:val="PrrafodelistaCar"/>
    <w:uiPriority w:val="34"/>
    <w:qFormat/>
    <w:pPr>
      <w:ind w:left="940" w:hanging="361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D03B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03B33"/>
    <w:rPr>
      <w:rFonts w:ascii="Tahoma" w:eastAsia="Times New Roman" w:hAnsi="Tahoma" w:cs="Tahoma"/>
      <w:sz w:val="16"/>
      <w:szCs w:val="16"/>
      <w:lang w:val="es-ES" w:eastAsia="es-ES" w:bidi="es-ES"/>
    </w:rPr>
  </w:style>
  <w:style w:type="character" w:styleId="Hipervnculo">
    <w:name w:val="Hyperlink"/>
    <w:basedOn w:val="Fuentedeprrafopredeter"/>
    <w:uiPriority w:val="99"/>
    <w:unhideWhenUsed/>
    <w:rsid w:val="00C94179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CF5B5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F5B51"/>
    <w:rPr>
      <w:rFonts w:ascii="Times New Roman" w:eastAsia="Times New Roman" w:hAnsi="Times New Roman" w:cs="Times New Roman"/>
      <w:lang w:val="es-ES" w:eastAsia="es-ES" w:bidi="es-ES"/>
    </w:rPr>
  </w:style>
  <w:style w:type="paragraph" w:styleId="Piedepgina">
    <w:name w:val="footer"/>
    <w:basedOn w:val="Normal"/>
    <w:link w:val="PiedepginaCar"/>
    <w:uiPriority w:val="99"/>
    <w:unhideWhenUsed/>
    <w:rsid w:val="00CF5B5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F5B51"/>
    <w:rPr>
      <w:rFonts w:ascii="Times New Roman" w:eastAsia="Times New Roman" w:hAnsi="Times New Roman" w:cs="Times New Roman"/>
      <w:lang w:val="es-ES" w:eastAsia="es-ES" w:bidi="es-ES"/>
    </w:rPr>
  </w:style>
  <w:style w:type="paragraph" w:styleId="NormalWeb">
    <w:name w:val="Normal (Web)"/>
    <w:basedOn w:val="Normal"/>
    <w:uiPriority w:val="99"/>
    <w:unhideWhenUsed/>
    <w:rsid w:val="00B617E7"/>
    <w:pPr>
      <w:widowControl/>
      <w:autoSpaceDE/>
      <w:autoSpaceDN/>
    </w:pPr>
    <w:rPr>
      <w:rFonts w:eastAsiaTheme="minorHAnsi"/>
      <w:sz w:val="24"/>
      <w:szCs w:val="24"/>
      <w:lang w:val="es-MX" w:eastAsia="es-MX" w:bidi="ar-SA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B617E7"/>
    <w:rPr>
      <w:rFonts w:ascii="Times New Roman" w:eastAsia="Times New Roman" w:hAnsi="Times New Roman" w:cs="Times New Roman"/>
      <w:lang w:val="es-ES" w:eastAsia="es-ES" w:bidi="es-ES"/>
    </w:rPr>
  </w:style>
  <w:style w:type="table" w:styleId="Tablaconcuadrcula">
    <w:name w:val="Table Grid"/>
    <w:basedOn w:val="Tablanormal"/>
    <w:uiPriority w:val="59"/>
    <w:rsid w:val="00AC47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2Car">
    <w:name w:val="Título 2 Car"/>
    <w:basedOn w:val="Fuentedeprrafopredeter"/>
    <w:link w:val="Ttulo2"/>
    <w:uiPriority w:val="9"/>
    <w:rsid w:val="009D2136"/>
    <w:rPr>
      <w:rFonts w:ascii="Times New Roman" w:eastAsia="Times New Roman" w:hAnsi="Times New Roman" w:cs="Times New Roman"/>
      <w:b/>
      <w:bCs/>
      <w:lang w:val="es-ES" w:eastAsia="es-ES" w:bidi="es-ES"/>
    </w:rPr>
  </w:style>
  <w:style w:type="character" w:customStyle="1" w:styleId="PrrafodelistaCar">
    <w:name w:val="Párrafo de lista Car"/>
    <w:aliases w:val="lp1 Car,List Paragraph1 Car"/>
    <w:link w:val="Prrafodelista"/>
    <w:uiPriority w:val="34"/>
    <w:locked/>
    <w:rsid w:val="000038DC"/>
    <w:rPr>
      <w:rFonts w:ascii="Times New Roman" w:eastAsia="Times New Roman" w:hAnsi="Times New Roman" w:cs="Times New Roman"/>
      <w:lang w:val="es-ES" w:eastAsia="es-ES" w:bidi="es-ES"/>
    </w:rPr>
  </w:style>
  <w:style w:type="character" w:styleId="Hipervnculovisitado">
    <w:name w:val="FollowedHyperlink"/>
    <w:basedOn w:val="Fuentedeprrafopredeter"/>
    <w:uiPriority w:val="99"/>
    <w:semiHidden/>
    <w:unhideWhenUsed/>
    <w:rsid w:val="000038DC"/>
    <w:rPr>
      <w:color w:val="800080" w:themeColor="followedHyperlink"/>
      <w:u w:val="single"/>
    </w:rPr>
  </w:style>
  <w:style w:type="paragraph" w:styleId="Sinespaciado">
    <w:name w:val="No Spacing"/>
    <w:link w:val="SinespaciadoCar"/>
    <w:uiPriority w:val="1"/>
    <w:qFormat/>
    <w:rsid w:val="0007331C"/>
    <w:rPr>
      <w:rFonts w:ascii="Times New Roman" w:eastAsia="Times New Roman" w:hAnsi="Times New Roman" w:cs="Times New Roman"/>
      <w:lang w:val="es-ES" w:eastAsia="es-ES" w:bidi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2832B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832B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832B1"/>
    <w:rPr>
      <w:rFonts w:ascii="Times New Roman" w:eastAsia="Times New Roman" w:hAnsi="Times New Roman" w:cs="Times New Roman"/>
      <w:sz w:val="20"/>
      <w:szCs w:val="20"/>
      <w:lang w:val="es-ES" w:eastAsia="es-ES" w:bidi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832B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832B1"/>
    <w:rPr>
      <w:rFonts w:ascii="Times New Roman" w:eastAsia="Times New Roman" w:hAnsi="Times New Roman" w:cs="Times New Roman"/>
      <w:b/>
      <w:bCs/>
      <w:sz w:val="20"/>
      <w:szCs w:val="20"/>
      <w:lang w:val="es-ES" w:eastAsia="es-ES" w:bidi="es-ES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373330"/>
    <w:pPr>
      <w:widowControl/>
      <w:autoSpaceDE/>
      <w:autoSpaceDN/>
    </w:pPr>
    <w:rPr>
      <w:rFonts w:ascii="Calibri" w:eastAsia="Calibri" w:hAnsi="Calibri" w:cs="Times New Roman"/>
      <w:sz w:val="20"/>
      <w:szCs w:val="20"/>
      <w:lang w:val="es-MX"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5Car">
    <w:name w:val="Título 5 Car"/>
    <w:basedOn w:val="Fuentedeprrafopredeter"/>
    <w:link w:val="Ttulo5"/>
    <w:uiPriority w:val="9"/>
    <w:semiHidden/>
    <w:rsid w:val="000B32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s-ES_tradnl"/>
    </w:rPr>
  </w:style>
  <w:style w:type="character" w:customStyle="1" w:styleId="Ttulo1Car">
    <w:name w:val="Título 1 Car"/>
    <w:basedOn w:val="Fuentedeprrafopredeter"/>
    <w:link w:val="Ttulo1"/>
    <w:rsid w:val="000B3267"/>
    <w:rPr>
      <w:rFonts w:ascii="Times New Roman" w:eastAsia="Times New Roman" w:hAnsi="Times New Roman" w:cs="Times New Roman"/>
      <w:b/>
      <w:bCs/>
      <w:sz w:val="24"/>
      <w:szCs w:val="24"/>
      <w:lang w:val="es-ES" w:eastAsia="es-ES" w:bidi="es-ES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0B3267"/>
    <w:rPr>
      <w:rFonts w:ascii="Times New Roman" w:eastAsia="Times New Roman" w:hAnsi="Times New Roman" w:cs="Times New Roman"/>
      <w:lang w:val="es-ES" w:eastAsia="es-ES" w:bidi="es-ES"/>
    </w:rPr>
  </w:style>
  <w:style w:type="paragraph" w:customStyle="1" w:styleId="Ttulo3bis">
    <w:name w:val="Título 3 bis"/>
    <w:basedOn w:val="Normal"/>
    <w:link w:val="Ttulo3bisCar"/>
    <w:qFormat/>
    <w:rsid w:val="000B3267"/>
    <w:pPr>
      <w:widowControl/>
      <w:autoSpaceDE/>
      <w:autoSpaceDN/>
      <w:spacing w:before="240" w:after="240"/>
      <w:jc w:val="both"/>
    </w:pPr>
    <w:rPr>
      <w:rFonts w:ascii="Soberana Sans" w:eastAsiaTheme="minorHAnsi" w:hAnsi="Soberana Sans" w:cstheme="minorBidi"/>
      <w:b/>
      <w:sz w:val="24"/>
      <w:lang w:val="es-MX" w:eastAsia="en-US" w:bidi="ar-SA"/>
    </w:rPr>
  </w:style>
  <w:style w:type="character" w:customStyle="1" w:styleId="Ttulo3bisCar">
    <w:name w:val="Título 3 bis Car"/>
    <w:basedOn w:val="Fuentedeprrafopredeter"/>
    <w:link w:val="Ttulo3bis"/>
    <w:rsid w:val="000B3267"/>
    <w:rPr>
      <w:rFonts w:ascii="Soberana Sans" w:hAnsi="Soberana Sans"/>
      <w:b/>
      <w:sz w:val="24"/>
      <w:lang w:val="es-MX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rsid w:val="000B3267"/>
    <w:rPr>
      <w:sz w:val="24"/>
      <w:szCs w:val="24"/>
      <w:lang w:val="es-ES_tradnl"/>
    </w:rPr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0B3267"/>
    <w:pPr>
      <w:widowControl/>
      <w:autoSpaceDE/>
      <w:autoSpaceDN/>
      <w:spacing w:after="120" w:line="480" w:lineRule="auto"/>
    </w:pPr>
    <w:rPr>
      <w:rFonts w:asciiTheme="minorHAnsi" w:eastAsiaTheme="minorHAnsi" w:hAnsiTheme="minorHAnsi" w:cstheme="minorBidi"/>
      <w:sz w:val="24"/>
      <w:szCs w:val="24"/>
      <w:lang w:val="es-ES_tradnl" w:eastAsia="en-US" w:bidi="ar-SA"/>
    </w:rPr>
  </w:style>
  <w:style w:type="character" w:customStyle="1" w:styleId="Textoindependiente2Car1">
    <w:name w:val="Texto independiente 2 Car1"/>
    <w:basedOn w:val="Fuentedeprrafopredeter"/>
    <w:uiPriority w:val="99"/>
    <w:semiHidden/>
    <w:rsid w:val="000B3267"/>
    <w:rPr>
      <w:rFonts w:ascii="Times New Roman" w:eastAsia="Times New Roman" w:hAnsi="Times New Roman" w:cs="Times New Roman"/>
      <w:lang w:val="es-ES" w:eastAsia="es-ES" w:bidi="es-ES"/>
    </w:rPr>
  </w:style>
  <w:style w:type="paragraph" w:customStyle="1" w:styleId="Bullets">
    <w:name w:val="Bullets"/>
    <w:basedOn w:val="Normal"/>
    <w:qFormat/>
    <w:rsid w:val="000B3267"/>
    <w:pPr>
      <w:widowControl/>
      <w:numPr>
        <w:numId w:val="6"/>
      </w:numPr>
      <w:autoSpaceDE/>
      <w:autoSpaceDN/>
    </w:pPr>
    <w:rPr>
      <w:rFonts w:ascii="Arial" w:hAnsi="Arial"/>
      <w:color w:val="000000"/>
      <w:szCs w:val="20"/>
      <w:lang w:val="en-US" w:eastAsia="en-US" w:bidi="ar-SA"/>
    </w:rPr>
  </w:style>
  <w:style w:type="paragraph" w:customStyle="1" w:styleId="Default">
    <w:name w:val="Default"/>
    <w:rsid w:val="000B3267"/>
    <w:pPr>
      <w:widowControl/>
      <w:adjustRightInd w:val="0"/>
    </w:pPr>
    <w:rPr>
      <w:rFonts w:ascii="Arial" w:eastAsia="Calibri" w:hAnsi="Arial" w:cs="Arial"/>
      <w:color w:val="000000"/>
      <w:sz w:val="24"/>
      <w:szCs w:val="24"/>
    </w:rPr>
  </w:style>
  <w:style w:type="character" w:styleId="nfasissutil">
    <w:name w:val="Subtle Emphasis"/>
    <w:basedOn w:val="Fuentedeprrafopredeter"/>
    <w:uiPriority w:val="19"/>
    <w:qFormat/>
    <w:rsid w:val="000B3267"/>
    <w:rPr>
      <w:i/>
      <w:iCs/>
      <w:color w:val="808080" w:themeColor="text1" w:themeTint="7F"/>
    </w:rPr>
  </w:style>
  <w:style w:type="paragraph" w:customStyle="1" w:styleId="Vietas">
    <w:name w:val="Viñetas"/>
    <w:basedOn w:val="Normal"/>
    <w:rsid w:val="000B3267"/>
    <w:pPr>
      <w:widowControl/>
      <w:numPr>
        <w:numId w:val="7"/>
      </w:numPr>
      <w:autoSpaceDE/>
      <w:autoSpaceDN/>
      <w:spacing w:before="240" w:after="240"/>
      <w:contextualSpacing/>
      <w:jc w:val="both"/>
    </w:pPr>
    <w:rPr>
      <w:rFonts w:ascii="Soberana Sans" w:eastAsiaTheme="minorHAnsi" w:hAnsi="Soberana Sans" w:cstheme="minorBidi"/>
      <w:lang w:val="es-MX" w:eastAsia="en-US" w:bidi="ar-SA"/>
    </w:rPr>
  </w:style>
  <w:style w:type="table" w:styleId="Sombreadoclaro-nfasis3">
    <w:name w:val="Light Shading Accent 3"/>
    <w:basedOn w:val="Tablanormal"/>
    <w:uiPriority w:val="60"/>
    <w:rsid w:val="000B3267"/>
    <w:pPr>
      <w:widowControl/>
      <w:autoSpaceDE/>
      <w:autoSpaceDN/>
    </w:pPr>
    <w:rPr>
      <w:color w:val="76923C" w:themeColor="accent3" w:themeShade="BF"/>
      <w:lang w:val="es-MX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Cuadrculaclara-nfasis6">
    <w:name w:val="Light Grid Accent 6"/>
    <w:basedOn w:val="Tablanormal"/>
    <w:uiPriority w:val="62"/>
    <w:rsid w:val="000B3267"/>
    <w:pPr>
      <w:widowControl/>
      <w:autoSpaceDE/>
      <w:autoSpaceDN/>
    </w:pPr>
    <w:rPr>
      <w:lang w:val="es-MX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ombreadoclaro-nfasis6">
    <w:name w:val="Light Shading Accent 6"/>
    <w:basedOn w:val="Tablanormal"/>
    <w:uiPriority w:val="60"/>
    <w:rsid w:val="000B3267"/>
    <w:pPr>
      <w:widowControl/>
      <w:autoSpaceDE/>
      <w:autoSpaceDN/>
    </w:pPr>
    <w:rPr>
      <w:color w:val="E36C0A" w:themeColor="accent6" w:themeShade="BF"/>
      <w:lang w:val="es-MX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Cuadrculaclara-nfasis3">
    <w:name w:val="Light Grid Accent 3"/>
    <w:basedOn w:val="Tablanormal"/>
    <w:uiPriority w:val="62"/>
    <w:rsid w:val="000B3267"/>
    <w:pPr>
      <w:widowControl/>
      <w:autoSpaceDE/>
      <w:autoSpaceDN/>
    </w:pPr>
    <w:rPr>
      <w:lang w:val="es-MX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staclara-nfasis6">
    <w:name w:val="Light List Accent 6"/>
    <w:basedOn w:val="Tablanormal"/>
    <w:uiPriority w:val="61"/>
    <w:rsid w:val="000B3267"/>
    <w:pPr>
      <w:widowControl/>
      <w:autoSpaceDE/>
      <w:autoSpaceDN/>
    </w:pPr>
    <w:rPr>
      <w:lang w:val="es-MX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Cuadrculaclara-nfasis4">
    <w:name w:val="Light Grid Accent 4"/>
    <w:basedOn w:val="Tablanormal"/>
    <w:uiPriority w:val="62"/>
    <w:rsid w:val="000B3267"/>
    <w:pPr>
      <w:widowControl/>
      <w:autoSpaceDE/>
      <w:autoSpaceDN/>
    </w:pPr>
    <w:rPr>
      <w:lang w:val="es-MX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Cuadrculaclara-nfasis5">
    <w:name w:val="Light Grid Accent 5"/>
    <w:basedOn w:val="Tablanormal"/>
    <w:uiPriority w:val="62"/>
    <w:rsid w:val="000B3267"/>
    <w:pPr>
      <w:widowControl/>
      <w:autoSpaceDE/>
      <w:autoSpaceDN/>
    </w:pPr>
    <w:rPr>
      <w:lang w:val="es-MX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paragraph" w:customStyle="1" w:styleId="texto">
    <w:name w:val="texto"/>
    <w:basedOn w:val="Normal"/>
    <w:uiPriority w:val="99"/>
    <w:rsid w:val="000B3267"/>
    <w:pPr>
      <w:widowControl/>
      <w:autoSpaceDE/>
      <w:autoSpaceDN/>
      <w:spacing w:after="101" w:line="216" w:lineRule="atLeast"/>
      <w:ind w:firstLine="288"/>
      <w:jc w:val="both"/>
    </w:pPr>
    <w:rPr>
      <w:rFonts w:ascii="Arial" w:hAnsi="Arial" w:cs="Arial"/>
      <w:sz w:val="18"/>
      <w:szCs w:val="20"/>
      <w:lang w:val="es-ES_tradnl" w:eastAsia="es-MX" w:bidi="ar-SA"/>
    </w:rPr>
  </w:style>
  <w:style w:type="paragraph" w:styleId="TDC1">
    <w:name w:val="toc 1"/>
    <w:basedOn w:val="Normal"/>
    <w:next w:val="Normal"/>
    <w:autoRedefine/>
    <w:uiPriority w:val="39"/>
    <w:unhideWhenUsed/>
    <w:rsid w:val="000B3267"/>
    <w:pPr>
      <w:widowControl/>
      <w:autoSpaceDE/>
      <w:autoSpaceDN/>
      <w:spacing w:before="240" w:after="120"/>
    </w:pPr>
    <w:rPr>
      <w:rFonts w:asciiTheme="minorHAnsi" w:eastAsiaTheme="minorHAnsi" w:hAnsiTheme="minorHAnsi" w:cstheme="minorBidi"/>
      <w:b/>
      <w:bCs/>
      <w:sz w:val="20"/>
      <w:szCs w:val="20"/>
      <w:lang w:val="es-ES_tradnl" w:eastAsia="en-US" w:bidi="ar-SA"/>
    </w:rPr>
  </w:style>
  <w:style w:type="paragraph" w:styleId="TDC2">
    <w:name w:val="toc 2"/>
    <w:basedOn w:val="Normal"/>
    <w:next w:val="Normal"/>
    <w:autoRedefine/>
    <w:uiPriority w:val="39"/>
    <w:unhideWhenUsed/>
    <w:rsid w:val="000B3267"/>
    <w:pPr>
      <w:widowControl/>
      <w:autoSpaceDE/>
      <w:autoSpaceDN/>
      <w:spacing w:before="120"/>
      <w:ind w:left="240"/>
    </w:pPr>
    <w:rPr>
      <w:rFonts w:asciiTheme="minorHAnsi" w:eastAsiaTheme="minorHAnsi" w:hAnsiTheme="minorHAnsi" w:cstheme="minorBidi"/>
      <w:i/>
      <w:iCs/>
      <w:sz w:val="20"/>
      <w:szCs w:val="20"/>
      <w:lang w:val="es-ES_tradnl" w:eastAsia="en-US" w:bidi="ar-SA"/>
    </w:rPr>
  </w:style>
  <w:style w:type="paragraph" w:styleId="TDC3">
    <w:name w:val="toc 3"/>
    <w:basedOn w:val="Normal"/>
    <w:next w:val="Normal"/>
    <w:autoRedefine/>
    <w:uiPriority w:val="39"/>
    <w:unhideWhenUsed/>
    <w:rsid w:val="000B3267"/>
    <w:pPr>
      <w:widowControl/>
      <w:autoSpaceDE/>
      <w:autoSpaceDN/>
      <w:ind w:left="480"/>
    </w:pPr>
    <w:rPr>
      <w:rFonts w:asciiTheme="minorHAnsi" w:eastAsiaTheme="minorHAnsi" w:hAnsiTheme="minorHAnsi" w:cstheme="minorBidi"/>
      <w:sz w:val="20"/>
      <w:szCs w:val="20"/>
      <w:lang w:val="es-ES_tradnl" w:eastAsia="en-US" w:bidi="ar-SA"/>
    </w:rPr>
  </w:style>
  <w:style w:type="paragraph" w:styleId="TDC4">
    <w:name w:val="toc 4"/>
    <w:basedOn w:val="Normal"/>
    <w:next w:val="Normal"/>
    <w:autoRedefine/>
    <w:uiPriority w:val="39"/>
    <w:unhideWhenUsed/>
    <w:rsid w:val="000B3267"/>
    <w:pPr>
      <w:widowControl/>
      <w:autoSpaceDE/>
      <w:autoSpaceDN/>
      <w:ind w:left="720"/>
    </w:pPr>
    <w:rPr>
      <w:rFonts w:asciiTheme="minorHAnsi" w:eastAsiaTheme="minorHAnsi" w:hAnsiTheme="minorHAnsi" w:cstheme="minorBidi"/>
      <w:sz w:val="20"/>
      <w:szCs w:val="20"/>
      <w:lang w:val="es-ES_tradnl" w:eastAsia="en-US" w:bidi="ar-SA"/>
    </w:rPr>
  </w:style>
  <w:style w:type="paragraph" w:styleId="TDC5">
    <w:name w:val="toc 5"/>
    <w:basedOn w:val="Normal"/>
    <w:next w:val="Normal"/>
    <w:autoRedefine/>
    <w:uiPriority w:val="39"/>
    <w:unhideWhenUsed/>
    <w:rsid w:val="000B3267"/>
    <w:pPr>
      <w:widowControl/>
      <w:autoSpaceDE/>
      <w:autoSpaceDN/>
      <w:ind w:left="960"/>
    </w:pPr>
    <w:rPr>
      <w:rFonts w:asciiTheme="minorHAnsi" w:eastAsiaTheme="minorHAnsi" w:hAnsiTheme="minorHAnsi" w:cstheme="minorBidi"/>
      <w:sz w:val="20"/>
      <w:szCs w:val="20"/>
      <w:lang w:val="es-ES_tradnl" w:eastAsia="en-US" w:bidi="ar-SA"/>
    </w:rPr>
  </w:style>
  <w:style w:type="paragraph" w:styleId="TDC6">
    <w:name w:val="toc 6"/>
    <w:basedOn w:val="Normal"/>
    <w:next w:val="Normal"/>
    <w:autoRedefine/>
    <w:uiPriority w:val="39"/>
    <w:unhideWhenUsed/>
    <w:rsid w:val="000B3267"/>
    <w:pPr>
      <w:widowControl/>
      <w:autoSpaceDE/>
      <w:autoSpaceDN/>
      <w:ind w:left="1200"/>
    </w:pPr>
    <w:rPr>
      <w:rFonts w:asciiTheme="minorHAnsi" w:eastAsiaTheme="minorHAnsi" w:hAnsiTheme="minorHAnsi" w:cstheme="minorBidi"/>
      <w:sz w:val="20"/>
      <w:szCs w:val="20"/>
      <w:lang w:val="es-ES_tradnl" w:eastAsia="en-US" w:bidi="ar-SA"/>
    </w:rPr>
  </w:style>
  <w:style w:type="paragraph" w:styleId="TDC7">
    <w:name w:val="toc 7"/>
    <w:basedOn w:val="Normal"/>
    <w:next w:val="Normal"/>
    <w:autoRedefine/>
    <w:uiPriority w:val="39"/>
    <w:unhideWhenUsed/>
    <w:rsid w:val="000B3267"/>
    <w:pPr>
      <w:widowControl/>
      <w:autoSpaceDE/>
      <w:autoSpaceDN/>
      <w:ind w:left="1440"/>
    </w:pPr>
    <w:rPr>
      <w:rFonts w:asciiTheme="minorHAnsi" w:eastAsiaTheme="minorHAnsi" w:hAnsiTheme="minorHAnsi" w:cstheme="minorBidi"/>
      <w:sz w:val="20"/>
      <w:szCs w:val="20"/>
      <w:lang w:val="es-ES_tradnl" w:eastAsia="en-US" w:bidi="ar-SA"/>
    </w:rPr>
  </w:style>
  <w:style w:type="paragraph" w:styleId="TDC8">
    <w:name w:val="toc 8"/>
    <w:basedOn w:val="Normal"/>
    <w:next w:val="Normal"/>
    <w:autoRedefine/>
    <w:uiPriority w:val="39"/>
    <w:unhideWhenUsed/>
    <w:rsid w:val="000B3267"/>
    <w:pPr>
      <w:widowControl/>
      <w:autoSpaceDE/>
      <w:autoSpaceDN/>
      <w:ind w:left="1680"/>
    </w:pPr>
    <w:rPr>
      <w:rFonts w:asciiTheme="minorHAnsi" w:eastAsiaTheme="minorHAnsi" w:hAnsiTheme="minorHAnsi" w:cstheme="minorBidi"/>
      <w:sz w:val="20"/>
      <w:szCs w:val="20"/>
      <w:lang w:val="es-ES_tradnl" w:eastAsia="en-US" w:bidi="ar-SA"/>
    </w:rPr>
  </w:style>
  <w:style w:type="paragraph" w:styleId="TDC9">
    <w:name w:val="toc 9"/>
    <w:basedOn w:val="Normal"/>
    <w:next w:val="Normal"/>
    <w:autoRedefine/>
    <w:uiPriority w:val="39"/>
    <w:unhideWhenUsed/>
    <w:rsid w:val="000B3267"/>
    <w:pPr>
      <w:widowControl/>
      <w:autoSpaceDE/>
      <w:autoSpaceDN/>
      <w:ind w:left="1920"/>
    </w:pPr>
    <w:rPr>
      <w:rFonts w:asciiTheme="minorHAnsi" w:eastAsiaTheme="minorHAnsi" w:hAnsiTheme="minorHAnsi" w:cstheme="minorBidi"/>
      <w:sz w:val="20"/>
      <w:szCs w:val="20"/>
      <w:lang w:val="es-ES_tradnl" w:eastAsia="en-US" w:bidi="ar-SA"/>
    </w:rPr>
  </w:style>
  <w:style w:type="paragraph" w:styleId="TtulodeTDC">
    <w:name w:val="TOC Heading"/>
    <w:basedOn w:val="Ttulo1"/>
    <w:next w:val="Normal"/>
    <w:uiPriority w:val="39"/>
    <w:unhideWhenUsed/>
    <w:qFormat/>
    <w:rsid w:val="000B3267"/>
    <w:pPr>
      <w:keepNext/>
      <w:keepLines/>
      <w:widowControl/>
      <w:autoSpaceDE/>
      <w:autoSpaceDN/>
      <w:spacing w:before="480" w:line="276" w:lineRule="auto"/>
      <w:ind w:left="0" w:right="0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val="es-MX" w:eastAsia="es-MX" w:bidi="ar-SA"/>
    </w:rPr>
  </w:style>
  <w:style w:type="paragraph" w:customStyle="1" w:styleId="CovFormText">
    <w:name w:val="Cov_Form Text"/>
    <w:basedOn w:val="Encabezado"/>
    <w:rsid w:val="000B3267"/>
    <w:pPr>
      <w:widowControl/>
      <w:tabs>
        <w:tab w:val="clear" w:pos="4419"/>
        <w:tab w:val="clear" w:pos="8838"/>
      </w:tabs>
      <w:autoSpaceDE/>
      <w:autoSpaceDN/>
      <w:spacing w:before="60" w:after="60"/>
    </w:pPr>
    <w:rPr>
      <w:rFonts w:ascii="Arial" w:hAnsi="Arial"/>
      <w:noProof/>
      <w:sz w:val="18"/>
      <w:szCs w:val="20"/>
      <w:lang w:val="en-US" w:eastAsia="en-US" w:bidi="ar-SA"/>
    </w:rPr>
  </w:style>
  <w:style w:type="paragraph" w:styleId="Subttulo">
    <w:name w:val="Subtitle"/>
    <w:basedOn w:val="Normal"/>
    <w:next w:val="Normal"/>
    <w:link w:val="SubttuloCar"/>
    <w:uiPriority w:val="11"/>
    <w:qFormat/>
    <w:rsid w:val="000B3267"/>
    <w:pPr>
      <w:widowControl/>
      <w:numPr>
        <w:ilvl w:val="1"/>
      </w:numPr>
      <w:autoSpaceDE/>
      <w:autoSpaceDN/>
      <w:spacing w:after="200"/>
    </w:pPr>
    <w:rPr>
      <w:rFonts w:eastAsiaTheme="majorEastAsia" w:cstheme="majorBidi"/>
      <w:b/>
      <w:iCs/>
      <w:sz w:val="24"/>
      <w:szCs w:val="24"/>
      <w:lang w:val="es-ES_tradnl" w:eastAsia="en-US" w:bidi="ar-SA"/>
    </w:rPr>
  </w:style>
  <w:style w:type="character" w:customStyle="1" w:styleId="SubttuloCar">
    <w:name w:val="Subtítulo Car"/>
    <w:basedOn w:val="Fuentedeprrafopredeter"/>
    <w:link w:val="Subttulo"/>
    <w:uiPriority w:val="11"/>
    <w:rsid w:val="000B3267"/>
    <w:rPr>
      <w:rFonts w:ascii="Times New Roman" w:eastAsiaTheme="majorEastAsia" w:hAnsi="Times New Roman" w:cstheme="majorBidi"/>
      <w:b/>
      <w:iCs/>
      <w:sz w:val="24"/>
      <w:szCs w:val="24"/>
      <w:lang w:val="es-ES_tradnl"/>
    </w:rPr>
  </w:style>
  <w:style w:type="paragraph" w:styleId="Epgrafe">
    <w:name w:val="caption"/>
    <w:basedOn w:val="Normal"/>
    <w:next w:val="Normal"/>
    <w:uiPriority w:val="35"/>
    <w:unhideWhenUsed/>
    <w:qFormat/>
    <w:rsid w:val="000B3267"/>
    <w:pPr>
      <w:widowControl/>
      <w:autoSpaceDE/>
      <w:autoSpaceDN/>
      <w:spacing w:after="200"/>
    </w:pPr>
    <w:rPr>
      <w:rFonts w:eastAsiaTheme="minorHAnsi" w:cstheme="minorBidi"/>
      <w:b/>
      <w:bCs/>
      <w:color w:val="000000" w:themeColor="text1"/>
      <w:sz w:val="20"/>
      <w:szCs w:val="18"/>
      <w:lang w:val="es-ES_tradnl" w:eastAsia="en-US" w:bidi="ar-SA"/>
    </w:rPr>
  </w:style>
  <w:style w:type="paragraph" w:styleId="Revisin">
    <w:name w:val="Revision"/>
    <w:hidden/>
    <w:uiPriority w:val="99"/>
    <w:semiHidden/>
    <w:rsid w:val="00535BB5"/>
    <w:pPr>
      <w:widowControl/>
      <w:autoSpaceDE/>
      <w:autoSpaceDN/>
    </w:pPr>
    <w:rPr>
      <w:rFonts w:ascii="Times New Roman" w:eastAsia="Times New Roman" w:hAnsi="Times New Roman" w:cs="Times New Roman"/>
      <w:lang w:val="es-ES" w:eastAsia="es-ES" w:bidi="es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4646ED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4646ED"/>
    <w:rPr>
      <w:rFonts w:ascii="Times New Roman" w:eastAsia="Times New Roman" w:hAnsi="Times New Roman" w:cs="Times New Roman"/>
      <w:sz w:val="20"/>
      <w:szCs w:val="20"/>
      <w:lang w:val="es-ES" w:eastAsia="es-ES" w:bidi="es-ES"/>
    </w:rPr>
  </w:style>
  <w:style w:type="character" w:styleId="Refdenotaalfinal">
    <w:name w:val="endnote reference"/>
    <w:basedOn w:val="Fuentedeprrafopredeter"/>
    <w:uiPriority w:val="99"/>
    <w:semiHidden/>
    <w:unhideWhenUsed/>
    <w:rsid w:val="004646ED"/>
    <w:rPr>
      <w:vertAlign w:val="superscript"/>
    </w:rPr>
  </w:style>
  <w:style w:type="paragraph" w:customStyle="1" w:styleId="xl65">
    <w:name w:val="xl65"/>
    <w:basedOn w:val="Normal"/>
    <w:rsid w:val="00725CD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autoSpaceDE/>
      <w:autoSpaceDN/>
      <w:spacing w:before="100" w:beforeAutospacing="1" w:after="100" w:afterAutospacing="1"/>
      <w:jc w:val="center"/>
      <w:textAlignment w:val="center"/>
    </w:pPr>
    <w:rPr>
      <w:b/>
      <w:bCs/>
      <w:color w:val="000000"/>
      <w:sz w:val="18"/>
      <w:szCs w:val="18"/>
      <w:lang w:val="es-MX" w:eastAsia="es-MX" w:bidi="ar-SA"/>
    </w:rPr>
  </w:style>
  <w:style w:type="paragraph" w:customStyle="1" w:styleId="xl66">
    <w:name w:val="xl66"/>
    <w:basedOn w:val="Normal"/>
    <w:rsid w:val="00725CD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autoSpaceDE/>
      <w:autoSpaceDN/>
      <w:spacing w:before="100" w:beforeAutospacing="1" w:after="100" w:afterAutospacing="1"/>
      <w:jc w:val="center"/>
      <w:textAlignment w:val="center"/>
    </w:pPr>
    <w:rPr>
      <w:b/>
      <w:bCs/>
      <w:color w:val="000000"/>
      <w:sz w:val="18"/>
      <w:szCs w:val="18"/>
      <w:lang w:val="es-MX" w:eastAsia="es-MX" w:bidi="ar-SA"/>
    </w:rPr>
  </w:style>
  <w:style w:type="paragraph" w:customStyle="1" w:styleId="xl67">
    <w:name w:val="xl67"/>
    <w:basedOn w:val="Normal"/>
    <w:rsid w:val="00725CD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color w:val="000000"/>
      <w:sz w:val="18"/>
      <w:szCs w:val="18"/>
      <w:lang w:val="es-MX" w:eastAsia="es-MX" w:bidi="ar-SA"/>
    </w:rPr>
  </w:style>
  <w:style w:type="paragraph" w:customStyle="1" w:styleId="xl68">
    <w:name w:val="xl68"/>
    <w:basedOn w:val="Normal"/>
    <w:rsid w:val="00725CD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jc w:val="center"/>
      <w:textAlignment w:val="center"/>
    </w:pPr>
    <w:rPr>
      <w:color w:val="000000"/>
      <w:sz w:val="18"/>
      <w:szCs w:val="18"/>
      <w:lang w:val="es-MX" w:eastAsia="es-MX" w:bidi="ar-SA"/>
    </w:rPr>
  </w:style>
  <w:style w:type="paragraph" w:customStyle="1" w:styleId="xl69">
    <w:name w:val="xl69"/>
    <w:basedOn w:val="Normal"/>
    <w:rsid w:val="00725CD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A6A6A6"/>
      <w:autoSpaceDE/>
      <w:autoSpaceDN/>
      <w:spacing w:before="100" w:beforeAutospacing="1" w:after="100" w:afterAutospacing="1"/>
      <w:textAlignment w:val="center"/>
    </w:pPr>
    <w:rPr>
      <w:color w:val="000000"/>
      <w:sz w:val="18"/>
      <w:szCs w:val="18"/>
      <w:lang w:val="es-MX" w:eastAsia="es-MX" w:bidi="ar-SA"/>
    </w:rPr>
  </w:style>
  <w:style w:type="paragraph" w:customStyle="1" w:styleId="xl70">
    <w:name w:val="xl70"/>
    <w:basedOn w:val="Normal"/>
    <w:rsid w:val="00725CDD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spacing w:before="100" w:beforeAutospacing="1" w:after="100" w:afterAutospacing="1"/>
      <w:textAlignment w:val="center"/>
    </w:pPr>
    <w:rPr>
      <w:color w:val="000000"/>
      <w:sz w:val="18"/>
      <w:szCs w:val="18"/>
      <w:lang w:val="es-MX" w:eastAsia="es-MX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08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4226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4305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1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20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00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37406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159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5681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95597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64483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665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623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2533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239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3819092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181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62928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9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686725">
          <w:marLeft w:val="90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30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3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7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4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02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6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1024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2542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88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7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6481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83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61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67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06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9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42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01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0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9628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65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4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33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7.jpeg"/><Relationship Id="rId23" Type="http://schemas.openxmlformats.org/officeDocument/2006/relationships/fontTable" Target="fontTable.xml"/><Relationship Id="rId10" Type="http://schemas.openxmlformats.org/officeDocument/2006/relationships/image" Target="media/image2.jpeg"/><Relationship Id="rId19" Type="http://schemas.openxmlformats.org/officeDocument/2006/relationships/image" Target="media/image11.pn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6.jpeg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5B92A8-FB72-49A4-B077-05A8983046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6</Pages>
  <Words>1839</Words>
  <Characters>10119</Characters>
  <Application>Microsoft Office Word</Application>
  <DocSecurity>0</DocSecurity>
  <Lines>84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Alejandra Andalon</dc:creator>
  <cp:lastModifiedBy>Isla.Herrera</cp:lastModifiedBy>
  <cp:revision>143</cp:revision>
  <cp:lastPrinted>2023-10-19T00:09:00Z</cp:lastPrinted>
  <dcterms:created xsi:type="dcterms:W3CDTF">2023-10-17T17:15:00Z</dcterms:created>
  <dcterms:modified xsi:type="dcterms:W3CDTF">2023-10-25T16:47:00Z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2019-06-05T00:00:00Z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2020-05-22T00:00:00Z</vt:filetime>
  </property>
</Properties>
</file>