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hAnsi="Times New Roman" w:cs="Times New Roman"/>
          <w:b/>
          <w:caps/>
          <w:sz w:val="24"/>
          <w:szCs w:val="24"/>
        </w:rPr>
        <w:id w:val="-58318324"/>
        <w:docPartObj>
          <w:docPartGallery w:val="Cover Pages"/>
          <w:docPartUnique/>
        </w:docPartObj>
      </w:sdtPr>
      <w:sdtEndPr/>
      <w:sdtContent>
        <w:p w:rsidR="00DC032A" w:rsidRDefault="0098480F" w:rsidP="005E088B">
          <w:pPr>
            <w:jc w:val="center"/>
            <w:rPr>
              <w:noProof/>
              <w:lang w:eastAsia="es-MX"/>
            </w:rPr>
          </w:pPr>
          <w:r>
            <w:rPr>
              <w:rFonts w:ascii="Times New Roman" w:hAnsi="Times New Roman" w:cs="Times New Roman"/>
              <w:noProof/>
              <w:sz w:val="24"/>
              <w:szCs w:val="24"/>
              <w:lang w:eastAsia="es-MX"/>
            </w:rPr>
            <w:drawing>
              <wp:anchor distT="0" distB="0" distL="114300" distR="114300" simplePos="0" relativeHeight="251669504" behindDoc="0" locked="0" layoutInCell="1" allowOverlap="1" wp14:anchorId="2D7AB80D" wp14:editId="57F38970">
                <wp:simplePos x="0" y="0"/>
                <wp:positionH relativeFrom="margin">
                  <wp:posOffset>212394</wp:posOffset>
                </wp:positionH>
                <wp:positionV relativeFrom="margin">
                  <wp:posOffset>-349250</wp:posOffset>
                </wp:positionV>
                <wp:extent cx="7772400" cy="671195"/>
                <wp:effectExtent l="0" t="0" r="0" b="0"/>
                <wp:wrapNone/>
                <wp:docPr id="7" name="Imagen 7" descr="CONAFOR_LV_Enero2020_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ONAFOR_LV_Enero2020_OC"/>
                        <pic:cNvPicPr>
                          <a:picLocks noChangeAspect="1" noChangeArrowheads="1"/>
                        </pic:cNvPicPr>
                      </pic:nvPicPr>
                      <pic:blipFill>
                        <a:blip r:embed="rId9" cstate="print">
                          <a:extLst>
                            <a:ext uri="{28A0092B-C50C-407E-A947-70E740481C1C}">
                              <a14:useLocalDpi xmlns:a14="http://schemas.microsoft.com/office/drawing/2010/main" val="0"/>
                            </a:ext>
                          </a:extLst>
                        </a:blip>
                        <a:srcRect t="5562" b="87766"/>
                        <a:stretch>
                          <a:fillRect/>
                        </a:stretch>
                      </pic:blipFill>
                      <pic:spPr bwMode="auto">
                        <a:xfrm>
                          <a:off x="0" y="0"/>
                          <a:ext cx="7772400" cy="671195"/>
                        </a:xfrm>
                        <a:prstGeom prst="rect">
                          <a:avLst/>
                        </a:prstGeom>
                        <a:noFill/>
                      </pic:spPr>
                    </pic:pic>
                  </a:graphicData>
                </a:graphic>
                <wp14:sizeRelH relativeFrom="page">
                  <wp14:pctWidth>0</wp14:pctWidth>
                </wp14:sizeRelH>
                <wp14:sizeRelV relativeFrom="page">
                  <wp14:pctHeight>0</wp14:pctHeight>
                </wp14:sizeRelV>
              </wp:anchor>
            </w:drawing>
          </w:r>
        </w:p>
        <w:tbl>
          <w:tblPr>
            <w:tblW w:w="4508" w:type="pct"/>
            <w:jc w:val="center"/>
            <w:tblLook w:val="04A0" w:firstRow="1" w:lastRow="0" w:firstColumn="1" w:lastColumn="0" w:noHBand="0" w:noVBand="1"/>
          </w:tblPr>
          <w:tblGrid>
            <w:gridCol w:w="8634"/>
          </w:tblGrid>
          <w:tr w:rsidR="00DC032A" w:rsidRPr="000A19B0" w:rsidTr="00BE4B06">
            <w:trPr>
              <w:trHeight w:val="4"/>
              <w:jc w:val="center"/>
            </w:trPr>
            <w:tc>
              <w:tcPr>
                <w:tcW w:w="5000" w:type="pct"/>
                <w:tcBorders>
                  <w:top w:val="single" w:sz="12" w:space="0" w:color="BFBFBF" w:themeColor="background1" w:themeShade="BF"/>
                </w:tcBorders>
                <w:vAlign w:val="center"/>
              </w:tcPr>
              <w:p w:rsidR="00BE4B06" w:rsidRPr="0098480F" w:rsidRDefault="00BE4B06" w:rsidP="00BE4B06">
                <w:pPr>
                  <w:pStyle w:val="Sinespaciado"/>
                  <w:jc w:val="center"/>
                  <w:rPr>
                    <w:rFonts w:ascii="Times New Roman" w:eastAsiaTheme="majorEastAsia" w:hAnsi="Times New Roman" w:cs="Times New Roman"/>
                    <w:b/>
                    <w:sz w:val="32"/>
                    <w:szCs w:val="44"/>
                    <w:lang w:val="es-MX"/>
                  </w:rPr>
                </w:pPr>
                <w:r w:rsidRPr="0098480F">
                  <w:rPr>
                    <w:rFonts w:ascii="Times New Roman" w:eastAsiaTheme="majorEastAsia" w:hAnsi="Times New Roman" w:cs="Times New Roman"/>
                    <w:b/>
                    <w:sz w:val="32"/>
                    <w:szCs w:val="44"/>
                    <w:lang w:val="es-MX"/>
                  </w:rPr>
                  <w:t>TÉRMINOS DE REFERENCIA</w:t>
                </w:r>
              </w:p>
              <w:p w:rsidR="00BE4B06" w:rsidRPr="0098480F" w:rsidRDefault="00BE4B06" w:rsidP="00BE4B06">
                <w:pPr>
                  <w:pStyle w:val="Sinespaciado"/>
                  <w:jc w:val="center"/>
                  <w:rPr>
                    <w:rFonts w:ascii="Times New Roman" w:eastAsiaTheme="majorEastAsia" w:hAnsi="Times New Roman" w:cs="Times New Roman"/>
                    <w:b/>
                    <w:sz w:val="32"/>
                    <w:szCs w:val="44"/>
                    <w:lang w:val="es-MX"/>
                  </w:rPr>
                </w:pPr>
                <w:r w:rsidRPr="0098480F">
                  <w:rPr>
                    <w:rFonts w:ascii="Times New Roman" w:eastAsiaTheme="majorEastAsia" w:hAnsi="Times New Roman" w:cs="Times New Roman"/>
                    <w:b/>
                    <w:sz w:val="32"/>
                    <w:szCs w:val="44"/>
                    <w:lang w:val="es-MX"/>
                  </w:rPr>
                  <w:t>MODALIDAD PF. 4 .1 BRIGADAS RURALES DE INCENDIOS</w:t>
                </w:r>
              </w:p>
              <w:p w:rsidR="00E028FB" w:rsidRPr="00DC1B9B" w:rsidRDefault="00E028FB" w:rsidP="00BE4B06">
                <w:pPr>
                  <w:pStyle w:val="Sinespaciado"/>
                  <w:spacing w:before="60" w:after="60"/>
                  <w:jc w:val="center"/>
                  <w:rPr>
                    <w:rFonts w:ascii="Times New Roman" w:eastAsiaTheme="majorEastAsia" w:hAnsi="Times New Roman" w:cs="Times New Roman"/>
                    <w:sz w:val="24"/>
                    <w:szCs w:val="44"/>
                    <w:lang w:val="es-MX"/>
                  </w:rPr>
                </w:pPr>
              </w:p>
            </w:tc>
            <w:bookmarkStart w:id="0" w:name="_GoBack"/>
            <w:bookmarkEnd w:id="0"/>
          </w:tr>
          <w:tr w:rsidR="00DC032A" w:rsidRPr="000A19B0" w:rsidTr="00BE4B06">
            <w:trPr>
              <w:trHeight w:val="4"/>
              <w:jc w:val="center"/>
            </w:trPr>
            <w:tc>
              <w:tcPr>
                <w:tcW w:w="5000" w:type="pct"/>
                <w:vAlign w:val="center"/>
              </w:tcPr>
              <w:p w:rsidR="00BE4B06" w:rsidRPr="0098480F" w:rsidRDefault="00BE4B06" w:rsidP="00BE4B06">
                <w:pPr>
                  <w:pStyle w:val="Sinespaciado"/>
                  <w:spacing w:after="60"/>
                  <w:jc w:val="center"/>
                  <w:rPr>
                    <w:rFonts w:ascii="Times New Roman" w:eastAsiaTheme="majorEastAsia" w:hAnsi="Times New Roman" w:cs="Times New Roman"/>
                    <w:b/>
                    <w:sz w:val="32"/>
                    <w:szCs w:val="44"/>
                    <w:lang w:val="es-MX"/>
                  </w:rPr>
                </w:pPr>
                <w:r w:rsidRPr="0098480F">
                  <w:rPr>
                    <w:rFonts w:ascii="Times New Roman" w:eastAsiaTheme="majorEastAsia" w:hAnsi="Times New Roman" w:cs="Times New Roman"/>
                    <w:b/>
                    <w:sz w:val="32"/>
                    <w:szCs w:val="44"/>
                    <w:lang w:val="es-MX"/>
                  </w:rPr>
                  <w:t>CONCEPTO PF. 4 MANEJO DEL FUEGO</w:t>
                </w:r>
              </w:p>
              <w:p w:rsidR="00BE4B06" w:rsidRPr="0098480F" w:rsidRDefault="009C298E" w:rsidP="00BE4B06">
                <w:pPr>
                  <w:pStyle w:val="Sinespaciado"/>
                  <w:spacing w:after="60"/>
                  <w:jc w:val="center"/>
                  <w:rPr>
                    <w:rFonts w:ascii="Times New Roman" w:eastAsiaTheme="majorEastAsia" w:hAnsi="Times New Roman" w:cs="Times New Roman"/>
                    <w:b/>
                    <w:sz w:val="32"/>
                    <w:szCs w:val="44"/>
                    <w:lang w:val="es-MX"/>
                  </w:rPr>
                </w:pPr>
                <w:r w:rsidRPr="0098480F">
                  <w:rPr>
                    <w:rFonts w:ascii="Times New Roman" w:eastAsiaTheme="majorEastAsia" w:hAnsi="Times New Roman" w:cs="Times New Roman"/>
                    <w:b/>
                    <w:sz w:val="32"/>
                    <w:szCs w:val="44"/>
                    <w:lang w:val="es-MX"/>
                  </w:rPr>
                  <w:t>COMPONENTE IV PROTECCIÓ</w:t>
                </w:r>
                <w:r w:rsidR="00BE4B06" w:rsidRPr="0098480F">
                  <w:rPr>
                    <w:rFonts w:ascii="Times New Roman" w:eastAsiaTheme="majorEastAsia" w:hAnsi="Times New Roman" w:cs="Times New Roman"/>
                    <w:b/>
                    <w:sz w:val="32"/>
                    <w:szCs w:val="44"/>
                    <w:lang w:val="es-MX"/>
                  </w:rPr>
                  <w:t>N FORESTAL</w:t>
                </w:r>
              </w:p>
              <w:p w:rsidR="00FC22CF" w:rsidRPr="0098480F" w:rsidRDefault="00FC22CF" w:rsidP="00BE4B06">
                <w:pPr>
                  <w:pStyle w:val="Sinespaciado"/>
                  <w:spacing w:after="60"/>
                  <w:jc w:val="center"/>
                  <w:rPr>
                    <w:rFonts w:ascii="Times New Roman" w:eastAsiaTheme="majorEastAsia" w:hAnsi="Times New Roman" w:cs="Times New Roman"/>
                    <w:b/>
                    <w:sz w:val="32"/>
                    <w:szCs w:val="44"/>
                    <w:lang w:val="es-MX"/>
                  </w:rPr>
                </w:pPr>
              </w:p>
              <w:p w:rsidR="00DC032A" w:rsidRPr="000A19B0" w:rsidRDefault="00FC22CF" w:rsidP="00C01F84">
                <w:pPr>
                  <w:pStyle w:val="Sinespaciado"/>
                  <w:spacing w:after="60"/>
                  <w:jc w:val="center"/>
                  <w:rPr>
                    <w:rFonts w:ascii="Times New Roman" w:eastAsiaTheme="majorEastAsia" w:hAnsi="Times New Roman" w:cs="Times New Roman"/>
                    <w:b/>
                    <w:sz w:val="40"/>
                    <w:szCs w:val="44"/>
                    <w:lang w:val="es-MX"/>
                  </w:rPr>
                </w:pPr>
                <w:r w:rsidRPr="0098480F">
                  <w:rPr>
                    <w:rFonts w:ascii="Times New Roman" w:eastAsiaTheme="majorEastAsia" w:hAnsi="Times New Roman" w:cs="Times New Roman"/>
                    <w:b/>
                    <w:sz w:val="28"/>
                    <w:szCs w:val="44"/>
                    <w:lang w:val="es-MX"/>
                  </w:rPr>
                  <w:t>GERENCIA DE MANEJO DEL FUEGO</w:t>
                </w:r>
              </w:p>
            </w:tc>
          </w:tr>
        </w:tbl>
        <w:tbl>
          <w:tblPr>
            <w:tblStyle w:val="Tablaconcuadrcula"/>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4"/>
            <w:gridCol w:w="78"/>
            <w:gridCol w:w="4290"/>
            <w:gridCol w:w="396"/>
          </w:tblGrid>
          <w:tr w:rsidR="00642DBE" w:rsidTr="00FC22CF">
            <w:trPr>
              <w:trHeight w:val="2952"/>
            </w:trPr>
            <w:tc>
              <w:tcPr>
                <w:tcW w:w="4782" w:type="dxa"/>
                <w:gridSpan w:val="2"/>
                <w:vAlign w:val="center"/>
              </w:tcPr>
              <w:p w:rsidR="00FA1942" w:rsidRPr="00FC22CF" w:rsidRDefault="00FF6C5C" w:rsidP="00FC22CF">
                <w:pPr>
                  <w:pStyle w:val="Sinespaciado"/>
                  <w:ind w:left="601" w:hanging="601"/>
                  <w:jc w:val="center"/>
                  <w:rPr>
                    <w:rFonts w:ascii="Times New Roman" w:eastAsiaTheme="minorHAnsi" w:hAnsi="Times New Roman" w:cs="Times New Roman"/>
                    <w:noProof/>
                    <w:sz w:val="18"/>
                  </w:rPr>
                </w:pPr>
                <w:r>
                  <w:rPr>
                    <w:rFonts w:ascii="Times New Roman" w:eastAsiaTheme="minorHAnsi" w:hAnsi="Times New Roman" w:cs="Times New Roman"/>
                    <w:noProof/>
                    <w:sz w:val="18"/>
                    <w:lang w:val="es-MX" w:eastAsia="es-MX"/>
                  </w:rPr>
                  <w:drawing>
                    <wp:inline distT="0" distB="0" distL="0" distR="0" wp14:anchorId="251A90F6" wp14:editId="0737E112">
                      <wp:extent cx="2592000" cy="1784475"/>
                      <wp:effectExtent l="0" t="0" r="0" b="6350"/>
                      <wp:docPr id="11" name="Imagen 11" descr="C:\Users\teresa.morquecho\AppData\Local\Microsoft\Windows\INetCache\Content.Outlook\89QZLH93\IMG-20190815-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eresa.morquecho\AppData\Local\Microsoft\Windows\INetCache\Content.Outlook\89QZLH93\IMG-20190815-WA0012.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8225"/>
                              <a:stretch/>
                            </pic:blipFill>
                            <pic:spPr bwMode="auto">
                              <a:xfrm>
                                <a:off x="0" y="0"/>
                                <a:ext cx="2592000" cy="178447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86" w:type="dxa"/>
                <w:gridSpan w:val="2"/>
              </w:tcPr>
              <w:p w:rsidR="005E088B" w:rsidRPr="00CE1D52" w:rsidRDefault="0009605B" w:rsidP="0009605B">
                <w:pPr>
                  <w:pStyle w:val="Sinespaciado"/>
                  <w:jc w:val="center"/>
                  <w:rPr>
                    <w:rFonts w:ascii="Times New Roman" w:eastAsiaTheme="minorHAnsi" w:hAnsi="Times New Roman" w:cs="Times New Roman"/>
                    <w:noProof/>
                    <w:sz w:val="18"/>
                    <w:lang w:val="es-MX"/>
                  </w:rPr>
                </w:pPr>
                <w:r>
                  <w:rPr>
                    <w:rFonts w:ascii="Times New Roman" w:eastAsiaTheme="minorHAnsi" w:hAnsi="Times New Roman" w:cs="Times New Roman"/>
                    <w:noProof/>
                    <w:sz w:val="18"/>
                    <w:lang w:val="es-MX" w:eastAsia="es-MX"/>
                  </w:rPr>
                  <w:drawing>
                    <wp:anchor distT="0" distB="0" distL="114300" distR="114300" simplePos="0" relativeHeight="251665408" behindDoc="1" locked="0" layoutInCell="1" allowOverlap="1" wp14:anchorId="05C22FC2" wp14:editId="05AECC25">
                      <wp:simplePos x="0" y="0"/>
                      <wp:positionH relativeFrom="column">
                        <wp:posOffset>-60325</wp:posOffset>
                      </wp:positionH>
                      <wp:positionV relativeFrom="paragraph">
                        <wp:posOffset>38100</wp:posOffset>
                      </wp:positionV>
                      <wp:extent cx="2639695" cy="1772920"/>
                      <wp:effectExtent l="0" t="0" r="8255" b="0"/>
                      <wp:wrapTight wrapText="bothSides">
                        <wp:wrapPolygon edited="0">
                          <wp:start x="0" y="0"/>
                          <wp:lineTo x="0" y="21352"/>
                          <wp:lineTo x="21512" y="21352"/>
                          <wp:lineTo x="21512" y="0"/>
                          <wp:lineTo x="0" y="0"/>
                        </wp:wrapPolygon>
                      </wp:wrapTight>
                      <wp:docPr id="10" name="Imagen 10" descr="C:\Users\teresa.morquecho\AppData\Local\Microsoft\Windows\INetCache\Content.Outlook\89QZLH93\IMG-20191219-WA0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resa.morquecho\AppData\Local\Microsoft\Windows\INetCache\Content.Outlook\89QZLH93\IMG-20191219-WA0045.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6809" r="7058"/>
                              <a:stretch/>
                            </pic:blipFill>
                            <pic:spPr bwMode="auto">
                              <a:xfrm>
                                <a:off x="0" y="0"/>
                                <a:ext cx="2639695" cy="17729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FF6C5C" w:rsidTr="00FC22CF">
            <w:trPr>
              <w:gridAfter w:val="1"/>
              <w:wAfter w:w="396" w:type="dxa"/>
              <w:trHeight w:val="580"/>
            </w:trPr>
            <w:tc>
              <w:tcPr>
                <w:tcW w:w="4782" w:type="dxa"/>
                <w:gridSpan w:val="2"/>
              </w:tcPr>
              <w:p w:rsidR="00FF6C5C" w:rsidRPr="009C298E" w:rsidRDefault="00FF6C5C" w:rsidP="00FC22CF">
                <w:pPr>
                  <w:pStyle w:val="Sinespaciado"/>
                  <w:tabs>
                    <w:tab w:val="center" w:pos="2283"/>
                    <w:tab w:val="right" w:pos="4566"/>
                  </w:tabs>
                  <w:jc w:val="center"/>
                  <w:rPr>
                    <w:rFonts w:ascii="Times New Roman" w:eastAsiaTheme="minorHAnsi" w:hAnsi="Times New Roman" w:cs="Times New Roman"/>
                    <w:noProof/>
                    <w:sz w:val="16"/>
                    <w:lang w:val="es-MX" w:eastAsia="es-MX"/>
                  </w:rPr>
                </w:pPr>
                <w:r w:rsidRPr="009C298E">
                  <w:rPr>
                    <w:rFonts w:ascii="Times New Roman" w:eastAsiaTheme="minorHAnsi" w:hAnsi="Times New Roman" w:cs="Times New Roman"/>
                    <w:noProof/>
                    <w:sz w:val="16"/>
                    <w:lang w:val="es-MX" w:eastAsia="es-MX"/>
                  </w:rPr>
                  <w:t>Brigada rural en Baja California</w:t>
                </w:r>
                <w:r w:rsidR="00642DBE" w:rsidRPr="009C298E">
                  <w:rPr>
                    <w:rFonts w:ascii="Times New Roman" w:eastAsiaTheme="minorHAnsi" w:hAnsi="Times New Roman" w:cs="Times New Roman"/>
                    <w:noProof/>
                    <w:sz w:val="16"/>
                    <w:lang w:val="es-MX" w:eastAsia="es-MX"/>
                  </w:rPr>
                  <w:t>,2019</w:t>
                </w:r>
              </w:p>
            </w:tc>
            <w:tc>
              <w:tcPr>
                <w:tcW w:w="4290" w:type="dxa"/>
              </w:tcPr>
              <w:p w:rsidR="00FF6C5C" w:rsidRPr="009C298E" w:rsidRDefault="00FF6C5C" w:rsidP="00FC22CF">
                <w:pPr>
                  <w:pStyle w:val="Sinespaciado"/>
                  <w:jc w:val="center"/>
                  <w:rPr>
                    <w:noProof/>
                    <w:sz w:val="16"/>
                    <w:lang w:val="es-MX" w:eastAsia="es-MX"/>
                  </w:rPr>
                </w:pPr>
                <w:r w:rsidRPr="009C298E">
                  <w:rPr>
                    <w:rFonts w:ascii="Times New Roman" w:eastAsiaTheme="minorHAnsi" w:hAnsi="Times New Roman" w:cs="Times New Roman"/>
                    <w:noProof/>
                    <w:sz w:val="16"/>
                    <w:lang w:val="es-MX" w:eastAsia="es-MX"/>
                  </w:rPr>
                  <w:t>Brigada rural en Jalisco</w:t>
                </w:r>
                <w:r w:rsidR="00642DBE" w:rsidRPr="009C298E">
                  <w:rPr>
                    <w:rFonts w:ascii="Times New Roman" w:eastAsiaTheme="minorHAnsi" w:hAnsi="Times New Roman" w:cs="Times New Roman"/>
                    <w:noProof/>
                    <w:sz w:val="16"/>
                    <w:lang w:val="es-MX" w:eastAsia="es-MX"/>
                  </w:rPr>
                  <w:t>,2019</w:t>
                </w:r>
              </w:p>
            </w:tc>
          </w:tr>
          <w:tr w:rsidR="00642DBE" w:rsidTr="00FC22CF">
            <w:trPr>
              <w:trHeight w:val="2828"/>
            </w:trPr>
            <w:tc>
              <w:tcPr>
                <w:tcW w:w="4782" w:type="dxa"/>
                <w:gridSpan w:val="2"/>
              </w:tcPr>
              <w:p w:rsidR="00D05DF6" w:rsidRDefault="0041513A" w:rsidP="00025ED9">
                <w:pPr>
                  <w:pStyle w:val="Sinespaciado"/>
                  <w:jc w:val="center"/>
                  <w:rPr>
                    <w:rFonts w:ascii="Times New Roman" w:eastAsiaTheme="minorHAnsi" w:hAnsi="Times New Roman" w:cs="Times New Roman"/>
                    <w:noProof/>
                    <w:sz w:val="18"/>
                    <w:lang w:val="es-MX" w:eastAsia="es-MX"/>
                  </w:rPr>
                </w:pPr>
                <w:r w:rsidRPr="00C24A7C">
                  <w:rPr>
                    <w:rFonts w:ascii="Times New Roman" w:eastAsiaTheme="minorHAnsi" w:hAnsi="Times New Roman" w:cs="Times New Roman"/>
                    <w:noProof/>
                    <w:sz w:val="18"/>
                    <w:lang w:val="es-MX" w:eastAsia="es-MX"/>
                  </w:rPr>
                  <w:drawing>
                    <wp:inline distT="0" distB="0" distL="0" distR="0" wp14:anchorId="07FCC749" wp14:editId="0775E70F">
                      <wp:extent cx="2697498" cy="1749287"/>
                      <wp:effectExtent l="0" t="0" r="7620" b="3810"/>
                      <wp:docPr id="20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rotWithShape="1">
                              <a:blip r:embed="rId12" cstate="print">
                                <a:extLst>
                                  <a:ext uri="{BEBA8EAE-BF5A-486C-A8C5-ECC9F3942E4B}">
                                    <a14:imgProps xmlns:a14="http://schemas.microsoft.com/office/drawing/2010/main">
                                      <a14:imgLayer r:embed="rId13">
                                        <a14:imgEffect>
                                          <a14:colorTemperature colorTemp="7200"/>
                                        </a14:imgEffect>
                                      </a14:imgLayer>
                                    </a14:imgProps>
                                  </a:ext>
                                  <a:ext uri="{28A0092B-C50C-407E-A947-70E740481C1C}">
                                    <a14:useLocalDpi xmlns:a14="http://schemas.microsoft.com/office/drawing/2010/main" val="0"/>
                                  </a:ext>
                                </a:extLst>
                              </a:blip>
                              <a:srcRect l="9239" r="5837" b="26572"/>
                              <a:stretch/>
                            </pic:blipFill>
                            <pic:spPr bwMode="auto">
                              <a:xfrm>
                                <a:off x="0" y="0"/>
                                <a:ext cx="2695703" cy="1748123"/>
                              </a:xfrm>
                              <a:prstGeom prst="rect">
                                <a:avLst/>
                              </a:prstGeom>
                              <a:noFill/>
                              <a:ln>
                                <a:noFill/>
                              </a:ln>
                              <a:effectLst/>
                              <a:extLst>
                                <a:ext uri="{53640926-AAD7-44D8-BBD7-CCE9431645EC}">
                                  <a14:shadowObscured xmlns:a14="http://schemas.microsoft.com/office/drawing/2010/main"/>
                                </a:ext>
                              </a:extLst>
                            </pic:spPr>
                          </pic:pic>
                        </a:graphicData>
                      </a:graphic>
                    </wp:inline>
                  </w:drawing>
                </w:r>
              </w:p>
            </w:tc>
            <w:tc>
              <w:tcPr>
                <w:tcW w:w="4686" w:type="dxa"/>
                <w:gridSpan w:val="2"/>
              </w:tcPr>
              <w:p w:rsidR="00D05DF6" w:rsidRPr="00D05DF6" w:rsidRDefault="00642DBE" w:rsidP="00C24A7C">
                <w:pPr>
                  <w:pStyle w:val="Sinespaciado"/>
                  <w:rPr>
                    <w:rFonts w:ascii="Times New Roman" w:hAnsi="Times New Roman" w:cs="Times New Roman"/>
                    <w:noProof/>
                    <w:sz w:val="18"/>
                    <w:lang w:val="es-MX"/>
                  </w:rPr>
                </w:pPr>
                <w:r w:rsidRPr="00642DBE">
                  <w:rPr>
                    <w:rFonts w:ascii="Times New Roman" w:hAnsi="Times New Roman" w:cs="Times New Roman"/>
                    <w:noProof/>
                    <w:sz w:val="18"/>
                    <w:lang w:val="es-MX" w:eastAsia="es-MX"/>
                  </w:rPr>
                  <w:drawing>
                    <wp:inline distT="0" distB="0" distL="0" distR="0" wp14:anchorId="512DCC04" wp14:editId="64F89DAD">
                      <wp:extent cx="2576223" cy="1753049"/>
                      <wp:effectExtent l="0" t="0" r="0" b="0"/>
                      <wp:docPr id="12" name="Picture 4" descr="C:\Users\tania.salgado\Desktop\IMG-20191014-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Picture 4" descr="C:\Users\tania.salgado\Desktop\IMG-20191014-WA0008.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9263"/>
                              <a:stretch/>
                            </pic:blipFill>
                            <pic:spPr bwMode="auto">
                              <a:xfrm>
                                <a:off x="0" y="0"/>
                                <a:ext cx="2583181" cy="175778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F6C5C" w:rsidTr="00FC22CF">
            <w:tc>
              <w:tcPr>
                <w:tcW w:w="4704" w:type="dxa"/>
                <w:vAlign w:val="center"/>
              </w:tcPr>
              <w:p w:rsidR="00FF6C5C" w:rsidRPr="009C298E" w:rsidRDefault="00FF6C5C" w:rsidP="00FC22CF">
                <w:pPr>
                  <w:jc w:val="center"/>
                  <w:rPr>
                    <w:rFonts w:ascii="Times New Roman" w:hAnsi="Times New Roman" w:cs="Times New Roman"/>
                    <w:b/>
                    <w:i/>
                    <w:sz w:val="16"/>
                    <w:szCs w:val="20"/>
                  </w:rPr>
                </w:pPr>
                <w:r w:rsidRPr="009C298E">
                  <w:rPr>
                    <w:rFonts w:ascii="Times New Roman" w:hAnsi="Times New Roman" w:cs="Times New Roman"/>
                    <w:noProof/>
                    <w:sz w:val="16"/>
                    <w:lang w:eastAsia="es-MX"/>
                  </w:rPr>
                  <w:t>Brigada Rural en Chihuahua</w:t>
                </w:r>
                <w:r w:rsidR="00FC22CF" w:rsidRPr="009C298E">
                  <w:rPr>
                    <w:rFonts w:ascii="Times New Roman" w:hAnsi="Times New Roman" w:cs="Times New Roman"/>
                    <w:noProof/>
                    <w:sz w:val="16"/>
                    <w:lang w:eastAsia="es-MX"/>
                  </w:rPr>
                  <w:t>,</w:t>
                </w:r>
                <w:r w:rsidRPr="009C298E">
                  <w:rPr>
                    <w:rFonts w:ascii="Times New Roman" w:hAnsi="Times New Roman" w:cs="Times New Roman"/>
                    <w:noProof/>
                    <w:sz w:val="16"/>
                    <w:lang w:eastAsia="es-MX"/>
                  </w:rPr>
                  <w:t xml:space="preserve"> 2019</w:t>
                </w:r>
              </w:p>
            </w:tc>
            <w:tc>
              <w:tcPr>
                <w:tcW w:w="4764" w:type="dxa"/>
                <w:gridSpan w:val="3"/>
                <w:vAlign w:val="center"/>
              </w:tcPr>
              <w:p w:rsidR="00FF6C5C" w:rsidRPr="009C298E" w:rsidRDefault="00FF6C5C" w:rsidP="00FC22CF">
                <w:pPr>
                  <w:jc w:val="center"/>
                  <w:rPr>
                    <w:rFonts w:ascii="Times New Roman" w:hAnsi="Times New Roman" w:cs="Times New Roman"/>
                    <w:b/>
                    <w:i/>
                    <w:sz w:val="16"/>
                    <w:szCs w:val="20"/>
                  </w:rPr>
                </w:pPr>
                <w:r w:rsidRPr="009C298E">
                  <w:rPr>
                    <w:rFonts w:ascii="Times New Roman" w:hAnsi="Times New Roman" w:cs="Times New Roman"/>
                    <w:noProof/>
                    <w:sz w:val="16"/>
                    <w:lang w:eastAsia="es-MX"/>
                  </w:rPr>
                  <w:t xml:space="preserve">Brigada Rural en </w:t>
                </w:r>
                <w:r w:rsidR="00642DBE" w:rsidRPr="009C298E">
                  <w:rPr>
                    <w:rFonts w:ascii="Times New Roman" w:hAnsi="Times New Roman" w:cs="Times New Roman"/>
                    <w:noProof/>
                    <w:sz w:val="16"/>
                    <w:lang w:eastAsia="es-MX"/>
                  </w:rPr>
                  <w:t>Quintana Roo</w:t>
                </w:r>
                <w:r w:rsidR="00FC22CF" w:rsidRPr="009C298E">
                  <w:rPr>
                    <w:rFonts w:ascii="Times New Roman" w:hAnsi="Times New Roman" w:cs="Times New Roman"/>
                    <w:noProof/>
                    <w:sz w:val="16"/>
                    <w:lang w:eastAsia="es-MX"/>
                  </w:rPr>
                  <w:t>,</w:t>
                </w:r>
                <w:r w:rsidRPr="009C298E">
                  <w:rPr>
                    <w:rFonts w:ascii="Times New Roman" w:hAnsi="Times New Roman" w:cs="Times New Roman"/>
                    <w:noProof/>
                    <w:sz w:val="16"/>
                    <w:lang w:eastAsia="es-MX"/>
                  </w:rPr>
                  <w:t xml:space="preserve"> 2019</w:t>
                </w:r>
              </w:p>
            </w:tc>
          </w:tr>
        </w:tbl>
        <w:p w:rsidR="00FC22CF" w:rsidRDefault="00FC22CF" w:rsidP="007C66C3">
          <w:pPr>
            <w:spacing w:before="120" w:after="120"/>
            <w:jc w:val="right"/>
            <w:rPr>
              <w:rFonts w:ascii="Times New Roman" w:hAnsi="Times New Roman" w:cs="Times New Roman"/>
              <w:b/>
              <w:caps/>
              <w:sz w:val="24"/>
              <w:szCs w:val="24"/>
            </w:rPr>
          </w:pPr>
        </w:p>
        <w:p w:rsidR="00FC22CF" w:rsidRDefault="00FC22CF" w:rsidP="007C66C3">
          <w:pPr>
            <w:spacing w:before="120" w:after="120"/>
            <w:jc w:val="right"/>
            <w:rPr>
              <w:rFonts w:ascii="Times New Roman" w:hAnsi="Times New Roman" w:cs="Times New Roman"/>
              <w:b/>
              <w:caps/>
              <w:sz w:val="24"/>
              <w:szCs w:val="24"/>
            </w:rPr>
          </w:pPr>
          <w:r w:rsidRPr="00FC22CF">
            <w:rPr>
              <w:rFonts w:ascii="Times New Roman" w:hAnsi="Times New Roman" w:cs="Times New Roman"/>
              <w:b/>
              <w:caps/>
              <w:noProof/>
              <w:sz w:val="24"/>
              <w:szCs w:val="24"/>
              <w:lang w:eastAsia="es-MX"/>
            </w:rPr>
            <mc:AlternateContent>
              <mc:Choice Requires="wps">
                <w:drawing>
                  <wp:anchor distT="0" distB="0" distL="114300" distR="114300" simplePos="0" relativeHeight="251667456" behindDoc="0" locked="0" layoutInCell="1" allowOverlap="1" wp14:editId="36B11C9B">
                    <wp:simplePos x="0" y="0"/>
                    <wp:positionH relativeFrom="column">
                      <wp:posOffset>1771402</wp:posOffset>
                    </wp:positionH>
                    <wp:positionV relativeFrom="paragraph">
                      <wp:posOffset>166978</wp:posOffset>
                    </wp:positionV>
                    <wp:extent cx="2846567" cy="1403985"/>
                    <wp:effectExtent l="0" t="0" r="0" b="2540"/>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6567" cy="1403985"/>
                            </a:xfrm>
                            <a:prstGeom prst="rect">
                              <a:avLst/>
                            </a:prstGeom>
                            <a:solidFill>
                              <a:srgbClr val="FFFFFF"/>
                            </a:solidFill>
                            <a:ln w="9525">
                              <a:noFill/>
                              <a:miter lim="800000"/>
                              <a:headEnd/>
                              <a:tailEnd/>
                            </a:ln>
                          </wps:spPr>
                          <wps:txbx>
                            <w:txbxContent>
                              <w:p w:rsidR="00FC22CF" w:rsidRPr="00FC22CF" w:rsidRDefault="00FC22CF">
                                <w:pPr>
                                  <w:rPr>
                                    <w:rFonts w:ascii="Times New Roman" w:hAnsi="Times New Roman" w:cs="Times New Roman"/>
                                    <w:b/>
                                    <w:i/>
                                    <w:sz w:val="18"/>
                                  </w:rPr>
                                </w:pPr>
                                <w:r w:rsidRPr="00FC22CF">
                                  <w:rPr>
                                    <w:rFonts w:ascii="Times New Roman" w:hAnsi="Times New Roman" w:cs="Times New Roman"/>
                                    <w:b/>
                                    <w:i/>
                                    <w:sz w:val="18"/>
                                  </w:rPr>
                                  <w:t>Hacia el incremento de la capacidad de respuesta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39.5pt;margin-top:13.15pt;width:224.15pt;height:110.5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" stroked="f">
                    <v:textbox style="mso-fit-shape-to-text:t">
                      <w:txbxContent>
                        <w:p w:rsidR="00FC22CF" w:rsidRPr="00FC22CF" w:rsidRDefault="00FC22CF">
                          <w:pPr>
                            <w:rPr>
                              <w:rFonts w:ascii="Times New Roman" w:hAnsi="Times New Roman" w:cs="Times New Roman"/>
                              <w:b/>
                              <w:i/>
                              <w:sz w:val="18"/>
                            </w:rPr>
                          </w:pPr>
                          <w:r w:rsidRPr="00FC22CF">
                            <w:rPr>
                              <w:rFonts w:ascii="Times New Roman" w:hAnsi="Times New Roman" w:cs="Times New Roman"/>
                              <w:b/>
                              <w:i/>
                              <w:sz w:val="18"/>
                            </w:rPr>
                            <w:t>Hacia el incremento de la capacidad de respuesta</w:t>
                          </w:r>
                        </w:p>
                      </w:txbxContent>
                    </v:textbox>
                  </v:shape>
                </w:pict>
              </mc:Fallback>
            </mc:AlternateContent>
          </w:r>
        </w:p>
        <w:p w:rsidR="00FC22CF" w:rsidRDefault="00FC22CF" w:rsidP="007C66C3">
          <w:pPr>
            <w:spacing w:before="120" w:after="120"/>
            <w:jc w:val="right"/>
            <w:rPr>
              <w:rFonts w:ascii="Times New Roman" w:hAnsi="Times New Roman" w:cs="Times New Roman"/>
              <w:b/>
              <w:caps/>
              <w:sz w:val="24"/>
              <w:szCs w:val="24"/>
            </w:rPr>
          </w:pPr>
        </w:p>
        <w:p w:rsidR="00BE4B06" w:rsidRDefault="00C24A7C" w:rsidP="007C66C3">
          <w:pPr>
            <w:spacing w:before="120" w:after="120"/>
            <w:jc w:val="right"/>
            <w:rPr>
              <w:rFonts w:ascii="Times New Roman" w:hAnsi="Times New Roman" w:cs="Times New Roman"/>
              <w:b/>
              <w:caps/>
              <w:sz w:val="24"/>
              <w:szCs w:val="24"/>
            </w:rPr>
          </w:pPr>
          <w:r>
            <w:rPr>
              <w:rFonts w:ascii="Times New Roman" w:hAnsi="Times New Roman" w:cs="Times New Roman"/>
              <w:b/>
              <w:caps/>
              <w:sz w:val="24"/>
              <w:szCs w:val="24"/>
            </w:rPr>
            <w:t>E</w:t>
          </w:r>
          <w:r w:rsidR="00BE4B06">
            <w:rPr>
              <w:rFonts w:ascii="Times New Roman" w:hAnsi="Times New Roman" w:cs="Times New Roman"/>
              <w:b/>
              <w:caps/>
              <w:sz w:val="24"/>
              <w:szCs w:val="24"/>
            </w:rPr>
            <w:t xml:space="preserve">NERO </w:t>
          </w:r>
          <w:r w:rsidR="00C01F84" w:rsidRPr="000A19B0">
            <w:rPr>
              <w:rFonts w:ascii="Times New Roman" w:hAnsi="Times New Roman" w:cs="Times New Roman"/>
              <w:b/>
              <w:caps/>
              <w:sz w:val="24"/>
              <w:szCs w:val="24"/>
            </w:rPr>
            <w:t>20</w:t>
          </w:r>
          <w:r w:rsidR="00BE4B06">
            <w:rPr>
              <w:rFonts w:ascii="Times New Roman" w:hAnsi="Times New Roman" w:cs="Times New Roman"/>
              <w:b/>
              <w:caps/>
              <w:sz w:val="24"/>
              <w:szCs w:val="24"/>
            </w:rPr>
            <w:t>20</w:t>
          </w:r>
          <w:r w:rsidR="00FD600C">
            <w:rPr>
              <w:rFonts w:ascii="Times New Roman" w:hAnsi="Times New Roman" w:cs="Times New Roman"/>
              <w:b/>
              <w:caps/>
              <w:sz w:val="24"/>
              <w:szCs w:val="24"/>
            </w:rPr>
            <w:br w:type="page"/>
          </w:r>
        </w:p>
      </w:sdtContent>
    </w:sdt>
    <w:p w:rsidR="00BE4B06" w:rsidRPr="009A4BA6" w:rsidRDefault="00BE4B06" w:rsidP="00D7360F">
      <w:pPr>
        <w:spacing w:before="120" w:after="120" w:line="360" w:lineRule="auto"/>
        <w:jc w:val="center"/>
        <w:rPr>
          <w:rFonts w:ascii="Times New Roman" w:eastAsia="Arial" w:hAnsi="Times New Roman"/>
          <w:b/>
        </w:rPr>
      </w:pPr>
      <w:r w:rsidRPr="00BE4B06">
        <w:rPr>
          <w:rFonts w:ascii="Times New Roman" w:eastAsia="Arial" w:hAnsi="Times New Roman"/>
          <w:b/>
        </w:rPr>
        <w:lastRenderedPageBreak/>
        <w:t xml:space="preserve"> </w:t>
      </w:r>
      <w:r w:rsidRPr="009A4BA6">
        <w:rPr>
          <w:rFonts w:ascii="Times New Roman" w:eastAsia="Arial" w:hAnsi="Times New Roman"/>
          <w:b/>
        </w:rPr>
        <w:t>MARCO DE REFERENCIA</w:t>
      </w:r>
    </w:p>
    <w:p w:rsidR="00BE4B06" w:rsidRPr="009A4BA6" w:rsidRDefault="00BE4B06" w:rsidP="00D7360F">
      <w:pPr>
        <w:spacing w:before="120" w:after="120" w:line="360" w:lineRule="auto"/>
        <w:jc w:val="both"/>
        <w:rPr>
          <w:rFonts w:ascii="Times New Roman" w:eastAsia="Arial" w:hAnsi="Times New Roman"/>
        </w:rPr>
      </w:pPr>
      <w:r w:rsidRPr="009A4BA6">
        <w:rPr>
          <w:rFonts w:ascii="Times New Roman" w:eastAsia="Arial" w:hAnsi="Times New Roman"/>
        </w:rPr>
        <w:t>Los presentes términos de referencia se publican con fundamento en el artículo 22 y en el artículo 26 fracción X de las Reglas de Operación del Programa de apoyos para el Desarrollo Forestal Sustentable 2020 publicadas en el Diario Oficial de la Federación, donde se faculta a la Comisión Nacional Forestal para emitir las disposiciones necesarias para la correcta aplicación de las mismas y conforme  a lo establecido para el componente IV, Proteccion Forestal</w:t>
      </w:r>
      <w:r w:rsidR="00030201">
        <w:rPr>
          <w:rFonts w:ascii="Times New Roman" w:eastAsia="Arial" w:hAnsi="Times New Roman"/>
        </w:rPr>
        <w:t>; d</w:t>
      </w:r>
      <w:r w:rsidRPr="009A4BA6">
        <w:rPr>
          <w:rFonts w:ascii="Times New Roman" w:eastAsia="Arial" w:hAnsi="Times New Roman"/>
        </w:rPr>
        <w:t>e acuerdo a los artículos mencionados, las solicitudes dictaminadas como viables se les aplicarán los criterios de prelación generales establecidos después los específicos que, en su caso, establezcan los anexos técnicos y/o los términos de referencia. Así mismo se considera como obligación de las Personas Beneficiarias las establecidas en las Reglas, sus anexos, las convocatorias y los términos de referencia correspondientes a cada componente, concepto o modalidad de apoyo.</w:t>
      </w:r>
    </w:p>
    <w:p w:rsidR="00BE4B06" w:rsidRPr="009A4BA6" w:rsidRDefault="00BE4B06" w:rsidP="00D7360F">
      <w:pPr>
        <w:spacing w:before="120" w:after="120" w:line="360" w:lineRule="auto"/>
        <w:jc w:val="both"/>
        <w:rPr>
          <w:rFonts w:ascii="Times New Roman" w:eastAsia="Arial" w:hAnsi="Times New Roman"/>
          <w:b/>
        </w:rPr>
      </w:pPr>
    </w:p>
    <w:p w:rsidR="00BE4B06" w:rsidRPr="009A4BA6" w:rsidRDefault="00BE4B06" w:rsidP="00D7360F">
      <w:pPr>
        <w:autoSpaceDE w:val="0"/>
        <w:autoSpaceDN w:val="0"/>
        <w:adjustRightInd w:val="0"/>
        <w:spacing w:after="0" w:line="360" w:lineRule="auto"/>
        <w:jc w:val="center"/>
        <w:rPr>
          <w:rFonts w:ascii="Times New Roman" w:eastAsia="Arial" w:hAnsi="Times New Roman"/>
          <w:b/>
        </w:rPr>
      </w:pPr>
      <w:r w:rsidRPr="009A4BA6">
        <w:rPr>
          <w:rFonts w:ascii="Times New Roman" w:eastAsia="Arial" w:hAnsi="Times New Roman"/>
          <w:b/>
        </w:rPr>
        <w:t>OBJETIVO BRIGADAS RURALES DE INCENDIOS</w:t>
      </w:r>
    </w:p>
    <w:p w:rsidR="00BE4B06" w:rsidRPr="009A4BA6" w:rsidRDefault="00BE4B06" w:rsidP="00D7360F">
      <w:pPr>
        <w:autoSpaceDE w:val="0"/>
        <w:autoSpaceDN w:val="0"/>
        <w:adjustRightInd w:val="0"/>
        <w:spacing w:after="0" w:line="360" w:lineRule="auto"/>
        <w:jc w:val="both"/>
        <w:rPr>
          <w:rFonts w:ascii="Times New Roman" w:eastAsia="Arial" w:hAnsi="Times New Roman"/>
        </w:rPr>
      </w:pPr>
      <w:r w:rsidRPr="009A4BA6">
        <w:rPr>
          <w:rFonts w:ascii="Times New Roman" w:eastAsia="Arial" w:hAnsi="Times New Roman"/>
        </w:rPr>
        <w:t>Las Brigadas Rurales de Incendios forestales tienen por objeto realizar actividades de prevención, detección y combate de incendios forestales en las zonas prioritarias de protección de incendios, en las entidades federativas, como apoyo a las brigadas oficiales las cuales deben estar registradas y coordinadas desde Centros Estatales de Manejo del Fuego.</w:t>
      </w:r>
    </w:p>
    <w:p w:rsidR="00BE4B06" w:rsidRPr="009A4BA6" w:rsidRDefault="00BE4B06" w:rsidP="00D7360F">
      <w:pPr>
        <w:spacing w:line="360" w:lineRule="auto"/>
        <w:rPr>
          <w:rFonts w:ascii="Times New Roman" w:eastAsia="Arial" w:hAnsi="Times New Roman"/>
        </w:rPr>
      </w:pPr>
      <w:r w:rsidRPr="009A4BA6">
        <w:rPr>
          <w:rFonts w:ascii="Times New Roman" w:eastAsia="Arial" w:hAnsi="Times New Roman"/>
        </w:rPr>
        <w:br w:type="page"/>
      </w:r>
    </w:p>
    <w:p w:rsidR="00BE4B06" w:rsidRPr="009A4BA6" w:rsidRDefault="00BE4B06" w:rsidP="00D7360F">
      <w:pPr>
        <w:autoSpaceDE w:val="0"/>
        <w:autoSpaceDN w:val="0"/>
        <w:adjustRightInd w:val="0"/>
        <w:spacing w:after="0" w:line="360" w:lineRule="auto"/>
        <w:jc w:val="center"/>
        <w:rPr>
          <w:rFonts w:ascii="Times New Roman" w:eastAsia="Arial" w:hAnsi="Times New Roman"/>
          <w:b/>
        </w:rPr>
      </w:pPr>
      <w:r w:rsidRPr="009A4BA6">
        <w:rPr>
          <w:rFonts w:ascii="Times New Roman" w:eastAsia="Arial" w:hAnsi="Times New Roman"/>
          <w:b/>
        </w:rPr>
        <w:lastRenderedPageBreak/>
        <w:t>DESCR</w:t>
      </w:r>
      <w:r>
        <w:rPr>
          <w:rFonts w:ascii="Times New Roman" w:eastAsia="Arial" w:hAnsi="Times New Roman"/>
          <w:b/>
        </w:rPr>
        <w:t>I</w:t>
      </w:r>
      <w:r w:rsidRPr="009A4BA6">
        <w:rPr>
          <w:rFonts w:ascii="Times New Roman" w:eastAsia="Arial" w:hAnsi="Times New Roman"/>
          <w:b/>
        </w:rPr>
        <w:t>PCI</w:t>
      </w:r>
      <w:r>
        <w:rPr>
          <w:rFonts w:ascii="Times New Roman" w:eastAsia="Arial" w:hAnsi="Times New Roman"/>
          <w:b/>
        </w:rPr>
        <w:t>Ó</w:t>
      </w:r>
      <w:r w:rsidRPr="009A4BA6">
        <w:rPr>
          <w:rFonts w:ascii="Times New Roman" w:eastAsia="Arial" w:hAnsi="Times New Roman"/>
          <w:b/>
        </w:rPr>
        <w:t>N DEL PROYECTO</w:t>
      </w:r>
    </w:p>
    <w:p w:rsidR="00BE4B06" w:rsidRDefault="00BE4B06" w:rsidP="00D7360F">
      <w:pPr>
        <w:autoSpaceDE w:val="0"/>
        <w:autoSpaceDN w:val="0"/>
        <w:adjustRightInd w:val="0"/>
        <w:spacing w:after="0" w:line="360" w:lineRule="auto"/>
        <w:jc w:val="both"/>
        <w:rPr>
          <w:rFonts w:ascii="Times New Roman" w:eastAsiaTheme="minorEastAsia" w:hAnsi="Times New Roman"/>
          <w:lang w:val="es-ES_tradnl" w:eastAsia="es-ES"/>
        </w:rPr>
      </w:pPr>
    </w:p>
    <w:p w:rsidR="00BE4B06" w:rsidRPr="009A4BA6" w:rsidRDefault="00BE4B06" w:rsidP="00D7360F">
      <w:pPr>
        <w:autoSpaceDE w:val="0"/>
        <w:autoSpaceDN w:val="0"/>
        <w:adjustRightInd w:val="0"/>
        <w:spacing w:after="0" w:line="360" w:lineRule="auto"/>
        <w:jc w:val="both"/>
        <w:rPr>
          <w:rFonts w:ascii="Times New Roman" w:eastAsiaTheme="minorEastAsia" w:hAnsi="Times New Roman"/>
          <w:lang w:val="es-ES_tradnl" w:eastAsia="es-ES"/>
        </w:rPr>
      </w:pPr>
      <w:r w:rsidRPr="009A4BA6">
        <w:rPr>
          <w:rFonts w:ascii="Times New Roman" w:eastAsiaTheme="minorEastAsia" w:hAnsi="Times New Roman"/>
          <w:lang w:val="es-ES_tradnl" w:eastAsia="es-ES"/>
        </w:rPr>
        <w:t>Se describe a continuación cada uno de los apartados del proyecto de brigadas rurales de incendios, con la finalidad de atender lo señalado en el anexo técnico del Componente</w:t>
      </w:r>
      <w:r w:rsidRPr="009A4BA6">
        <w:rPr>
          <w:rFonts w:ascii="Times New Roman" w:eastAsiaTheme="minorEastAsia" w:hAnsi="Times New Roman"/>
          <w:b/>
          <w:lang w:val="es-ES_tradnl" w:eastAsia="es-ES"/>
        </w:rPr>
        <w:t xml:space="preserve"> </w:t>
      </w:r>
      <w:r w:rsidRPr="009A4BA6">
        <w:rPr>
          <w:rFonts w:ascii="Times New Roman" w:eastAsiaTheme="minorEastAsia" w:hAnsi="Times New Roman"/>
          <w:lang w:val="es-ES_tradnl" w:eastAsia="es-ES"/>
        </w:rPr>
        <w:t>IV Protección Forestal. La descripción del proyecto no es limitativ</w:t>
      </w:r>
      <w:r>
        <w:rPr>
          <w:rFonts w:ascii="Times New Roman" w:eastAsiaTheme="minorEastAsia" w:hAnsi="Times New Roman"/>
          <w:lang w:val="es-ES_tradnl" w:eastAsia="es-ES"/>
        </w:rPr>
        <w:t>a</w:t>
      </w:r>
      <w:r w:rsidRPr="009A4BA6">
        <w:rPr>
          <w:rFonts w:ascii="Times New Roman" w:eastAsiaTheme="minorEastAsia" w:hAnsi="Times New Roman"/>
          <w:lang w:val="es-ES_tradnl" w:eastAsia="es-ES"/>
        </w:rPr>
        <w:t>, sin embargo como mínimo deberá contener lo que se enlista y se considerará cada uno como criterio de para el dictamen de factibilidad.</w:t>
      </w:r>
    </w:p>
    <w:p w:rsidR="00BE4B06" w:rsidRPr="009A4BA6" w:rsidRDefault="00BE4B06" w:rsidP="00D7360F">
      <w:pPr>
        <w:autoSpaceDE w:val="0"/>
        <w:autoSpaceDN w:val="0"/>
        <w:adjustRightInd w:val="0"/>
        <w:spacing w:after="0" w:line="360" w:lineRule="auto"/>
        <w:jc w:val="both"/>
        <w:rPr>
          <w:rFonts w:ascii="Times New Roman" w:eastAsiaTheme="minorEastAsia" w:hAnsi="Times New Roman"/>
          <w:lang w:val="es-ES_tradnl" w:eastAsia="es-ES"/>
        </w:rPr>
      </w:pPr>
    </w:p>
    <w:p w:rsidR="00BE4B06" w:rsidRPr="009A4BA6" w:rsidRDefault="00BE4B06" w:rsidP="00D7360F">
      <w:pPr>
        <w:spacing w:after="0" w:line="360" w:lineRule="auto"/>
        <w:jc w:val="both"/>
        <w:rPr>
          <w:rFonts w:ascii="Times New Roman" w:hAnsi="Times New Roman"/>
        </w:rPr>
      </w:pPr>
      <w:r w:rsidRPr="009A4BA6">
        <w:rPr>
          <w:rFonts w:ascii="Times New Roman" w:hAnsi="Times New Roman"/>
        </w:rPr>
        <w:t>El personal del Gobierno estatal y / o municipal supervisará las brigadas de manera permanente, con la finalidad de dar cumplimiento lo establecido en los términos de referencia y en el anexo técnico del Componente IV.</w:t>
      </w:r>
      <w:r w:rsidR="00590290">
        <w:rPr>
          <w:rFonts w:ascii="Times New Roman" w:hAnsi="Times New Roman"/>
        </w:rPr>
        <w:t xml:space="preserve"> En caso de que el solicitante solicite más de una brigada en este documento deberá de contener</w:t>
      </w:r>
      <w:r w:rsidR="00DA190C">
        <w:rPr>
          <w:rFonts w:ascii="Times New Roman" w:hAnsi="Times New Roman"/>
        </w:rPr>
        <w:t xml:space="preserve"> la información de todas las solicitudes</w:t>
      </w:r>
      <w:proofErr w:type="gramStart"/>
      <w:r w:rsidR="00DA190C">
        <w:rPr>
          <w:rFonts w:ascii="Times New Roman" w:hAnsi="Times New Roman"/>
        </w:rPr>
        <w:t>.</w:t>
      </w:r>
      <w:r w:rsidR="00590290">
        <w:rPr>
          <w:rFonts w:ascii="Times New Roman" w:hAnsi="Times New Roman"/>
        </w:rPr>
        <w:t>.</w:t>
      </w:r>
      <w:proofErr w:type="gramEnd"/>
    </w:p>
    <w:p w:rsidR="00BE4B06" w:rsidRPr="009A4BA6" w:rsidRDefault="00BE4B06" w:rsidP="00D7360F">
      <w:pPr>
        <w:autoSpaceDE w:val="0"/>
        <w:autoSpaceDN w:val="0"/>
        <w:adjustRightInd w:val="0"/>
        <w:spacing w:after="0" w:line="360" w:lineRule="auto"/>
        <w:jc w:val="both"/>
        <w:rPr>
          <w:rFonts w:ascii="Times New Roman" w:eastAsiaTheme="minorEastAsia" w:hAnsi="Times New Roman"/>
          <w:lang w:val="es-ES_tradnl" w:eastAsia="es-ES"/>
        </w:rPr>
      </w:pPr>
    </w:p>
    <w:p w:rsidR="00BE4B06" w:rsidRPr="009A4BA6" w:rsidRDefault="00BE4B06" w:rsidP="00D7360F">
      <w:pPr>
        <w:spacing w:line="360" w:lineRule="auto"/>
        <w:rPr>
          <w:rFonts w:ascii="Times New Roman" w:eastAsiaTheme="minorEastAsia" w:hAnsi="Times New Roman"/>
          <w:lang w:val="es-ES_tradnl" w:eastAsia="es-ES"/>
        </w:rPr>
      </w:pPr>
      <w:r w:rsidRPr="009A4BA6">
        <w:rPr>
          <w:rFonts w:ascii="Times New Roman" w:eastAsiaTheme="minorEastAsia" w:hAnsi="Times New Roman"/>
          <w:lang w:val="es-ES_tradnl" w:eastAsia="es-ES"/>
        </w:rPr>
        <w:t>Para la presentación de proyectos de brigadas rurales, se debe apegar a la siguiente estructura:</w:t>
      </w:r>
    </w:p>
    <w:p w:rsidR="00BE4B06" w:rsidRPr="00FA4685" w:rsidRDefault="00BE4B06" w:rsidP="00D7360F">
      <w:pPr>
        <w:pStyle w:val="Prrafodelista"/>
        <w:numPr>
          <w:ilvl w:val="0"/>
          <w:numId w:val="24"/>
        </w:numPr>
        <w:spacing w:after="0" w:line="360" w:lineRule="auto"/>
        <w:rPr>
          <w:rFonts w:ascii="Times New Roman" w:eastAsiaTheme="minorEastAsia" w:hAnsi="Times New Roman"/>
          <w:lang w:val="es-ES_tradnl" w:eastAsia="es-ES"/>
        </w:rPr>
      </w:pPr>
      <w:r w:rsidRPr="00FA4685">
        <w:rPr>
          <w:rFonts w:ascii="Times New Roman" w:eastAsiaTheme="minorEastAsia" w:hAnsi="Times New Roman"/>
          <w:lang w:val="es-ES_tradnl" w:eastAsia="es-ES"/>
        </w:rPr>
        <w:t>Portada y nombre del proyecto</w:t>
      </w:r>
    </w:p>
    <w:p w:rsidR="00BE4B06" w:rsidRPr="00FA4685" w:rsidRDefault="00BE4B06" w:rsidP="00D7360F">
      <w:pPr>
        <w:pStyle w:val="Prrafodelista"/>
        <w:numPr>
          <w:ilvl w:val="0"/>
          <w:numId w:val="24"/>
        </w:numPr>
        <w:spacing w:after="0" w:line="360" w:lineRule="auto"/>
        <w:rPr>
          <w:rFonts w:ascii="Times New Roman" w:eastAsiaTheme="minorEastAsia" w:hAnsi="Times New Roman"/>
          <w:lang w:val="es-ES_tradnl" w:eastAsia="es-ES"/>
        </w:rPr>
      </w:pPr>
      <w:r w:rsidRPr="00FA4685">
        <w:rPr>
          <w:rFonts w:ascii="Times New Roman" w:eastAsiaTheme="minorEastAsia" w:hAnsi="Times New Roman"/>
          <w:lang w:val="es-ES_tradnl" w:eastAsia="es-ES"/>
        </w:rPr>
        <w:t>Contenido</w:t>
      </w:r>
    </w:p>
    <w:p w:rsidR="00BE4B06" w:rsidRDefault="00BE4B06" w:rsidP="00D7360F">
      <w:pPr>
        <w:pStyle w:val="Prrafodelista"/>
        <w:numPr>
          <w:ilvl w:val="1"/>
          <w:numId w:val="25"/>
        </w:numPr>
        <w:spacing w:after="0" w:line="360" w:lineRule="auto"/>
        <w:ind w:left="1134"/>
        <w:jc w:val="both"/>
        <w:rPr>
          <w:rFonts w:ascii="Times New Roman" w:hAnsi="Times New Roman"/>
        </w:rPr>
      </w:pPr>
      <w:r w:rsidRPr="00BE4B06">
        <w:rPr>
          <w:rFonts w:ascii="Times New Roman" w:hAnsi="Times New Roman"/>
        </w:rPr>
        <w:t xml:space="preserve">Diagnóstico </w:t>
      </w:r>
    </w:p>
    <w:p w:rsidR="00BE4B06" w:rsidRDefault="00BE4B06" w:rsidP="00D7360F">
      <w:pPr>
        <w:pStyle w:val="Prrafodelista"/>
        <w:numPr>
          <w:ilvl w:val="1"/>
          <w:numId w:val="25"/>
        </w:numPr>
        <w:spacing w:after="0" w:line="360" w:lineRule="auto"/>
        <w:ind w:left="1134"/>
        <w:jc w:val="both"/>
        <w:rPr>
          <w:rFonts w:ascii="Times New Roman" w:hAnsi="Times New Roman"/>
        </w:rPr>
      </w:pPr>
      <w:r w:rsidRPr="00BE4B06">
        <w:rPr>
          <w:rFonts w:ascii="Times New Roman" w:hAnsi="Times New Roman"/>
        </w:rPr>
        <w:t>Justificación</w:t>
      </w:r>
    </w:p>
    <w:p w:rsidR="00DA190C" w:rsidRDefault="00DA190C" w:rsidP="00D7360F">
      <w:pPr>
        <w:pStyle w:val="Prrafodelista"/>
        <w:numPr>
          <w:ilvl w:val="1"/>
          <w:numId w:val="25"/>
        </w:numPr>
        <w:spacing w:after="0" w:line="360" w:lineRule="auto"/>
        <w:ind w:left="1134"/>
        <w:jc w:val="both"/>
        <w:rPr>
          <w:rFonts w:ascii="Times New Roman" w:hAnsi="Times New Roman"/>
        </w:rPr>
      </w:pPr>
      <w:r>
        <w:rPr>
          <w:rFonts w:ascii="Times New Roman" w:hAnsi="Times New Roman"/>
        </w:rPr>
        <w:t>Conformación</w:t>
      </w:r>
      <w:r w:rsidR="00B977A9">
        <w:rPr>
          <w:rFonts w:ascii="Times New Roman" w:hAnsi="Times New Roman"/>
        </w:rPr>
        <w:t xml:space="preserve"> de la brigada</w:t>
      </w:r>
      <w:r w:rsidR="00C8219C">
        <w:rPr>
          <w:rFonts w:ascii="Times New Roman" w:hAnsi="Times New Roman"/>
        </w:rPr>
        <w:t xml:space="preserve"> y selección</w:t>
      </w:r>
      <w:r>
        <w:rPr>
          <w:rFonts w:ascii="Times New Roman" w:hAnsi="Times New Roman"/>
        </w:rPr>
        <w:t xml:space="preserve"> </w:t>
      </w:r>
      <w:r w:rsidR="00B977A9">
        <w:rPr>
          <w:rFonts w:ascii="Times New Roman" w:hAnsi="Times New Roman"/>
        </w:rPr>
        <w:t>del personal</w:t>
      </w:r>
      <w:r>
        <w:rPr>
          <w:rFonts w:ascii="Times New Roman" w:hAnsi="Times New Roman"/>
        </w:rPr>
        <w:t xml:space="preserve"> </w:t>
      </w:r>
    </w:p>
    <w:p w:rsidR="00547988" w:rsidRPr="00547988" w:rsidRDefault="00547988" w:rsidP="00D7360F">
      <w:pPr>
        <w:pStyle w:val="Prrafodelista"/>
        <w:numPr>
          <w:ilvl w:val="1"/>
          <w:numId w:val="25"/>
        </w:numPr>
        <w:spacing w:after="0" w:line="360" w:lineRule="auto"/>
        <w:ind w:left="1134"/>
        <w:jc w:val="both"/>
        <w:rPr>
          <w:rFonts w:ascii="Times New Roman" w:hAnsi="Times New Roman"/>
        </w:rPr>
      </w:pPr>
      <w:r w:rsidRPr="00547988">
        <w:rPr>
          <w:rFonts w:ascii="Times New Roman" w:hAnsi="Times New Roman"/>
        </w:rPr>
        <w:t>Coordinación de la brigada</w:t>
      </w:r>
    </w:p>
    <w:p w:rsidR="00BE4B06" w:rsidRPr="009A4BA6" w:rsidRDefault="00BE4B06" w:rsidP="00D7360F">
      <w:pPr>
        <w:pStyle w:val="Prrafodelista"/>
        <w:numPr>
          <w:ilvl w:val="1"/>
          <w:numId w:val="25"/>
        </w:numPr>
        <w:spacing w:after="0" w:line="360" w:lineRule="auto"/>
        <w:ind w:left="1134"/>
        <w:jc w:val="both"/>
        <w:rPr>
          <w:rFonts w:ascii="Times New Roman" w:hAnsi="Times New Roman"/>
        </w:rPr>
      </w:pPr>
      <w:r w:rsidRPr="009A4BA6">
        <w:rPr>
          <w:rFonts w:ascii="Times New Roman" w:hAnsi="Times New Roman"/>
        </w:rPr>
        <w:t>Actividades de Prevención</w:t>
      </w:r>
    </w:p>
    <w:p w:rsidR="00BE4B06" w:rsidRPr="009A4BA6" w:rsidRDefault="00BE4B06" w:rsidP="00D7360F">
      <w:pPr>
        <w:pStyle w:val="Prrafodelista"/>
        <w:numPr>
          <w:ilvl w:val="1"/>
          <w:numId w:val="25"/>
        </w:numPr>
        <w:spacing w:after="0" w:line="360" w:lineRule="auto"/>
        <w:ind w:left="1134"/>
        <w:jc w:val="both"/>
        <w:rPr>
          <w:rFonts w:ascii="Times New Roman" w:hAnsi="Times New Roman"/>
        </w:rPr>
      </w:pPr>
      <w:r w:rsidRPr="009A4BA6">
        <w:rPr>
          <w:rFonts w:ascii="Times New Roman" w:hAnsi="Times New Roman"/>
        </w:rPr>
        <w:t xml:space="preserve">Actividades de </w:t>
      </w:r>
      <w:r w:rsidR="00A51EA7">
        <w:rPr>
          <w:rFonts w:ascii="Times New Roman" w:hAnsi="Times New Roman"/>
        </w:rPr>
        <w:t>Supresión</w:t>
      </w:r>
    </w:p>
    <w:p w:rsidR="001A78DF" w:rsidRDefault="001A78DF" w:rsidP="00D7360F">
      <w:pPr>
        <w:pStyle w:val="Prrafodelista"/>
        <w:numPr>
          <w:ilvl w:val="1"/>
          <w:numId w:val="25"/>
        </w:numPr>
        <w:spacing w:after="0" w:line="360" w:lineRule="auto"/>
        <w:ind w:left="1134"/>
        <w:jc w:val="both"/>
        <w:rPr>
          <w:rFonts w:ascii="Times New Roman" w:hAnsi="Times New Roman"/>
        </w:rPr>
      </w:pPr>
      <w:r>
        <w:rPr>
          <w:rFonts w:ascii="Times New Roman" w:hAnsi="Times New Roman"/>
        </w:rPr>
        <w:t>Capacitación</w:t>
      </w:r>
    </w:p>
    <w:p w:rsidR="008813F4" w:rsidRDefault="008813F4" w:rsidP="00D7360F">
      <w:pPr>
        <w:pStyle w:val="Prrafodelista"/>
        <w:numPr>
          <w:ilvl w:val="1"/>
          <w:numId w:val="25"/>
        </w:numPr>
        <w:spacing w:after="0" w:line="360" w:lineRule="auto"/>
        <w:ind w:left="1134"/>
        <w:jc w:val="both"/>
        <w:rPr>
          <w:rFonts w:ascii="Times New Roman" w:hAnsi="Times New Roman"/>
        </w:rPr>
      </w:pPr>
      <w:r>
        <w:rPr>
          <w:rFonts w:ascii="Times New Roman" w:hAnsi="Times New Roman"/>
        </w:rPr>
        <w:t>Movilidad del personal</w:t>
      </w:r>
    </w:p>
    <w:p w:rsidR="008813F4" w:rsidRDefault="008813F4" w:rsidP="00D7360F">
      <w:pPr>
        <w:pStyle w:val="Prrafodelista"/>
        <w:numPr>
          <w:ilvl w:val="1"/>
          <w:numId w:val="25"/>
        </w:numPr>
        <w:spacing w:after="0" w:line="360" w:lineRule="auto"/>
        <w:ind w:left="1134"/>
        <w:jc w:val="both"/>
        <w:rPr>
          <w:rFonts w:ascii="Times New Roman" w:hAnsi="Times New Roman"/>
        </w:rPr>
      </w:pPr>
      <w:r>
        <w:rPr>
          <w:rFonts w:ascii="Times New Roman" w:hAnsi="Times New Roman"/>
        </w:rPr>
        <w:t>Radiocomunicación</w:t>
      </w:r>
    </w:p>
    <w:p w:rsidR="00DA190C" w:rsidRPr="009A4BA6" w:rsidRDefault="00DA190C" w:rsidP="00D7360F">
      <w:pPr>
        <w:pStyle w:val="Prrafodelista"/>
        <w:numPr>
          <w:ilvl w:val="1"/>
          <w:numId w:val="25"/>
        </w:numPr>
        <w:spacing w:after="0" w:line="360" w:lineRule="auto"/>
        <w:ind w:left="1134"/>
        <w:jc w:val="both"/>
        <w:rPr>
          <w:rFonts w:ascii="Times New Roman" w:hAnsi="Times New Roman"/>
        </w:rPr>
      </w:pPr>
      <w:r>
        <w:rPr>
          <w:rFonts w:ascii="Times New Roman" w:hAnsi="Times New Roman"/>
        </w:rPr>
        <w:t>Herramienta</w:t>
      </w:r>
    </w:p>
    <w:p w:rsidR="00366E81" w:rsidRDefault="001A78DF" w:rsidP="00D7360F">
      <w:pPr>
        <w:pStyle w:val="Prrafodelista"/>
        <w:numPr>
          <w:ilvl w:val="1"/>
          <w:numId w:val="25"/>
        </w:numPr>
        <w:spacing w:after="0" w:line="360" w:lineRule="auto"/>
        <w:ind w:left="1134"/>
        <w:jc w:val="both"/>
        <w:rPr>
          <w:rFonts w:ascii="Times New Roman" w:hAnsi="Times New Roman"/>
        </w:rPr>
      </w:pPr>
      <w:r>
        <w:rPr>
          <w:rFonts w:ascii="Times New Roman" w:hAnsi="Times New Roman"/>
        </w:rPr>
        <w:t>Metas</w:t>
      </w:r>
      <w:r w:rsidR="00DA190C">
        <w:rPr>
          <w:rFonts w:ascii="Times New Roman" w:hAnsi="Times New Roman"/>
        </w:rPr>
        <w:t xml:space="preserve"> programadas</w:t>
      </w:r>
    </w:p>
    <w:p w:rsidR="00BE4B06" w:rsidRPr="00366E81" w:rsidRDefault="00BE4B06" w:rsidP="00D7360F">
      <w:pPr>
        <w:pStyle w:val="Prrafodelista"/>
        <w:numPr>
          <w:ilvl w:val="1"/>
          <w:numId w:val="25"/>
        </w:numPr>
        <w:spacing w:after="0" w:line="360" w:lineRule="auto"/>
        <w:ind w:left="1134"/>
        <w:jc w:val="both"/>
        <w:rPr>
          <w:rFonts w:ascii="Times New Roman" w:hAnsi="Times New Roman"/>
        </w:rPr>
      </w:pPr>
      <w:r w:rsidRPr="00366E81">
        <w:rPr>
          <w:rFonts w:ascii="Times New Roman" w:hAnsi="Times New Roman"/>
        </w:rPr>
        <w:t>Propuesta económica del proyecto.</w:t>
      </w:r>
    </w:p>
    <w:p w:rsidR="00BE4B06" w:rsidRPr="009A4BA6" w:rsidRDefault="00BE4B06" w:rsidP="00D7360F">
      <w:pPr>
        <w:pStyle w:val="Prrafodelista"/>
        <w:numPr>
          <w:ilvl w:val="0"/>
          <w:numId w:val="24"/>
        </w:numPr>
        <w:spacing w:after="0" w:line="360" w:lineRule="auto"/>
        <w:rPr>
          <w:rFonts w:ascii="Times New Roman" w:eastAsiaTheme="minorEastAsia" w:hAnsi="Times New Roman"/>
          <w:lang w:val="es-ES_tradnl" w:eastAsia="es-ES"/>
        </w:rPr>
      </w:pPr>
      <w:r w:rsidRPr="009A4BA6">
        <w:rPr>
          <w:rFonts w:ascii="Times New Roman" w:eastAsiaTheme="minorEastAsia" w:hAnsi="Times New Roman"/>
          <w:lang w:val="es-ES_tradnl" w:eastAsia="es-ES"/>
        </w:rPr>
        <w:t>Literatura consultada</w:t>
      </w:r>
    </w:p>
    <w:p w:rsidR="00BE4B06" w:rsidRPr="009A4BA6" w:rsidRDefault="00BE4B06" w:rsidP="00D7360F">
      <w:pPr>
        <w:spacing w:line="360" w:lineRule="auto"/>
        <w:rPr>
          <w:rFonts w:ascii="Times New Roman" w:eastAsiaTheme="minorEastAsia" w:hAnsi="Times New Roman"/>
          <w:lang w:val="es-ES_tradnl" w:eastAsia="es-ES"/>
        </w:rPr>
      </w:pPr>
      <w:r w:rsidRPr="009A4BA6">
        <w:rPr>
          <w:rFonts w:ascii="Times New Roman" w:eastAsiaTheme="minorEastAsia" w:hAnsi="Times New Roman"/>
          <w:lang w:val="es-ES_tradnl" w:eastAsia="es-ES"/>
        </w:rPr>
        <w:br w:type="page"/>
      </w:r>
    </w:p>
    <w:p w:rsidR="00BE4B06" w:rsidRPr="009A4BA6" w:rsidRDefault="00BE4B06" w:rsidP="00D7360F">
      <w:pPr>
        <w:pStyle w:val="Prrafodelista"/>
        <w:spacing w:after="0" w:line="360" w:lineRule="auto"/>
        <w:ind w:left="0"/>
        <w:rPr>
          <w:rFonts w:ascii="Times New Roman" w:hAnsi="Times New Roman"/>
          <w:b/>
        </w:rPr>
      </w:pPr>
    </w:p>
    <w:p w:rsidR="00BE4B06" w:rsidRPr="009A4BA6" w:rsidRDefault="00BE4B06" w:rsidP="00D7360F">
      <w:pPr>
        <w:pStyle w:val="Prrafodelista"/>
        <w:numPr>
          <w:ilvl w:val="0"/>
          <w:numId w:val="28"/>
        </w:numPr>
        <w:spacing w:after="0" w:line="360" w:lineRule="auto"/>
        <w:ind w:left="284" w:hanging="284"/>
        <w:jc w:val="both"/>
        <w:rPr>
          <w:rFonts w:ascii="Times New Roman" w:hAnsi="Times New Roman"/>
          <w:b/>
        </w:rPr>
      </w:pPr>
      <w:r w:rsidRPr="009A4BA6">
        <w:rPr>
          <w:rFonts w:ascii="Times New Roman" w:hAnsi="Times New Roman"/>
          <w:b/>
        </w:rPr>
        <w:t>Portada y nombre del proyecto</w:t>
      </w:r>
    </w:p>
    <w:p w:rsidR="00BE4B06" w:rsidRPr="009A4BA6" w:rsidRDefault="00BE4B06" w:rsidP="00D7360F">
      <w:pPr>
        <w:spacing w:after="0" w:line="360" w:lineRule="auto"/>
        <w:jc w:val="both"/>
        <w:rPr>
          <w:rFonts w:ascii="Times New Roman" w:hAnsi="Times New Roman"/>
        </w:rPr>
      </w:pPr>
      <w:r w:rsidRPr="009A4BA6">
        <w:rPr>
          <w:rFonts w:ascii="Times New Roman" w:hAnsi="Times New Roman"/>
        </w:rPr>
        <w:t xml:space="preserve">Se incluye la información general del </w:t>
      </w:r>
      <w:r w:rsidR="00B977A9">
        <w:rPr>
          <w:rFonts w:ascii="Times New Roman" w:hAnsi="Times New Roman"/>
        </w:rPr>
        <w:t>solicitante</w:t>
      </w:r>
      <w:r w:rsidRPr="009A4BA6">
        <w:rPr>
          <w:rFonts w:ascii="Times New Roman" w:hAnsi="Times New Roman"/>
        </w:rPr>
        <w:t>, apoyo que solicita, periodo que se solicita, responsable del proyecto (Gobierno Estatal y Municipal).</w:t>
      </w:r>
    </w:p>
    <w:p w:rsidR="00BE4B06" w:rsidRPr="009A4BA6" w:rsidRDefault="00BE4B06" w:rsidP="00D7360F">
      <w:pPr>
        <w:spacing w:after="0" w:line="360" w:lineRule="auto"/>
        <w:jc w:val="both"/>
        <w:rPr>
          <w:rFonts w:ascii="Times New Roman" w:hAnsi="Times New Roman"/>
        </w:rPr>
      </w:pPr>
    </w:p>
    <w:p w:rsidR="00BE4B06" w:rsidRPr="009A4BA6" w:rsidRDefault="00BE4B06" w:rsidP="00D7360F">
      <w:pPr>
        <w:pStyle w:val="Prrafodelista"/>
        <w:numPr>
          <w:ilvl w:val="0"/>
          <w:numId w:val="26"/>
        </w:numPr>
        <w:spacing w:after="0" w:line="360" w:lineRule="auto"/>
        <w:jc w:val="both"/>
        <w:rPr>
          <w:rFonts w:ascii="Times New Roman" w:hAnsi="Times New Roman"/>
          <w:b/>
        </w:rPr>
      </w:pPr>
      <w:r w:rsidRPr="009A4BA6">
        <w:rPr>
          <w:rFonts w:ascii="Times New Roman" w:hAnsi="Times New Roman"/>
          <w:b/>
        </w:rPr>
        <w:t>Contenido</w:t>
      </w:r>
    </w:p>
    <w:p w:rsidR="00BE4B06" w:rsidRDefault="00DA190C" w:rsidP="008E7762">
      <w:pPr>
        <w:pStyle w:val="Prrafodelista"/>
        <w:spacing w:after="0" w:line="360" w:lineRule="auto"/>
        <w:ind w:left="0"/>
        <w:jc w:val="both"/>
        <w:rPr>
          <w:rFonts w:ascii="Times New Roman" w:hAnsi="Times New Roman"/>
        </w:rPr>
      </w:pPr>
      <w:r>
        <w:rPr>
          <w:rFonts w:ascii="Times New Roman" w:hAnsi="Times New Roman"/>
        </w:rPr>
        <w:t>Se describirá en cada una</w:t>
      </w:r>
      <w:r w:rsidR="00366E81" w:rsidRPr="00366E81">
        <w:rPr>
          <w:rFonts w:ascii="Times New Roman" w:hAnsi="Times New Roman"/>
        </w:rPr>
        <w:t xml:space="preserve"> de las secciones las características del proyecto, las acciones a realizar y especificaciones de la</w:t>
      </w:r>
      <w:r w:rsidR="00366E81">
        <w:rPr>
          <w:rFonts w:ascii="Times New Roman" w:hAnsi="Times New Roman"/>
        </w:rPr>
        <w:t>s</w:t>
      </w:r>
      <w:r w:rsidR="00366E81" w:rsidRPr="00366E81">
        <w:rPr>
          <w:rFonts w:ascii="Times New Roman" w:hAnsi="Times New Roman"/>
        </w:rPr>
        <w:t xml:space="preserve"> solicitud</w:t>
      </w:r>
      <w:r w:rsidR="00366E81">
        <w:rPr>
          <w:rFonts w:ascii="Times New Roman" w:hAnsi="Times New Roman"/>
        </w:rPr>
        <w:t>es</w:t>
      </w:r>
      <w:r w:rsidR="00366E81" w:rsidRPr="00366E81">
        <w:rPr>
          <w:rFonts w:ascii="Times New Roman" w:hAnsi="Times New Roman"/>
        </w:rPr>
        <w:t xml:space="preserve"> para el apoyo de brigadas rurales de incendios forestales.</w:t>
      </w:r>
    </w:p>
    <w:p w:rsidR="00366E81" w:rsidRPr="00366E81" w:rsidRDefault="00366E81" w:rsidP="00D7360F">
      <w:pPr>
        <w:pStyle w:val="Prrafodelista"/>
        <w:spacing w:after="0" w:line="360" w:lineRule="auto"/>
        <w:ind w:left="360"/>
        <w:jc w:val="both"/>
        <w:rPr>
          <w:rFonts w:ascii="Times New Roman" w:hAnsi="Times New Roman"/>
        </w:rPr>
      </w:pPr>
    </w:p>
    <w:p w:rsidR="00BE4B06" w:rsidRPr="009A4BA6" w:rsidRDefault="00BE4B06" w:rsidP="00D7360F">
      <w:pPr>
        <w:pStyle w:val="Prrafodelista"/>
        <w:numPr>
          <w:ilvl w:val="1"/>
          <w:numId w:val="26"/>
        </w:numPr>
        <w:spacing w:after="0" w:line="360" w:lineRule="auto"/>
        <w:jc w:val="both"/>
        <w:rPr>
          <w:rFonts w:ascii="Times New Roman" w:hAnsi="Times New Roman"/>
          <w:b/>
        </w:rPr>
      </w:pPr>
      <w:r w:rsidRPr="009A4BA6">
        <w:rPr>
          <w:rFonts w:ascii="Times New Roman" w:hAnsi="Times New Roman"/>
          <w:b/>
        </w:rPr>
        <w:t xml:space="preserve">Diagnóstico </w:t>
      </w:r>
    </w:p>
    <w:p w:rsidR="00BE4B06" w:rsidRPr="009A4BA6" w:rsidRDefault="00BE4B06" w:rsidP="00D7360F">
      <w:pPr>
        <w:spacing w:after="0" w:line="360" w:lineRule="auto"/>
        <w:jc w:val="both"/>
        <w:rPr>
          <w:rFonts w:ascii="Times New Roman" w:hAnsi="Times New Roman"/>
        </w:rPr>
      </w:pPr>
      <w:r>
        <w:rPr>
          <w:rFonts w:ascii="Times New Roman" w:hAnsi="Times New Roman"/>
        </w:rPr>
        <w:t>Describir la situación actual del problema público</w:t>
      </w:r>
      <w:r w:rsidRPr="009A4BA6">
        <w:rPr>
          <w:rFonts w:ascii="Times New Roman" w:hAnsi="Times New Roman"/>
        </w:rPr>
        <w:t xml:space="preserve"> que presenta el área a atender, el municipio y/o los municipios que se atenderán.</w:t>
      </w:r>
    </w:p>
    <w:p w:rsidR="00BE4B06" w:rsidRPr="00BE4B06" w:rsidRDefault="00BE4B06" w:rsidP="00D7360F">
      <w:pPr>
        <w:pStyle w:val="Prrafodelista"/>
        <w:numPr>
          <w:ilvl w:val="0"/>
          <w:numId w:val="32"/>
        </w:numPr>
        <w:spacing w:after="0" w:line="360" w:lineRule="auto"/>
        <w:ind w:left="426" w:hanging="426"/>
        <w:jc w:val="both"/>
        <w:rPr>
          <w:rFonts w:ascii="Times New Roman" w:hAnsi="Times New Roman"/>
        </w:rPr>
      </w:pPr>
      <w:r w:rsidRPr="00BE4B06">
        <w:rPr>
          <w:rFonts w:ascii="Times New Roman" w:hAnsi="Times New Roman"/>
        </w:rPr>
        <w:t xml:space="preserve">Describir los pronósticos climáticos. </w:t>
      </w:r>
      <w:r w:rsidR="00B977A9">
        <w:rPr>
          <w:rFonts w:ascii="Times New Roman" w:hAnsi="Times New Roman"/>
        </w:rPr>
        <w:t>(</w:t>
      </w:r>
      <w:hyperlink r:id="rId15" w:history="1">
        <w:r w:rsidRPr="00B977A9">
          <w:rPr>
            <w:rFonts w:ascii="Times New Roman" w:hAnsi="Times New Roman"/>
          </w:rPr>
          <w:t>https://smn.conagua.gob.mx/es/climatologia</w:t>
        </w:r>
      </w:hyperlink>
      <w:r w:rsidR="00B977A9">
        <w:rPr>
          <w:rFonts w:ascii="Times New Roman" w:hAnsi="Times New Roman"/>
        </w:rPr>
        <w:t>)</w:t>
      </w:r>
      <w:r w:rsidRPr="00B977A9">
        <w:rPr>
          <w:rFonts w:ascii="Times New Roman" w:hAnsi="Times New Roman"/>
        </w:rPr>
        <w:t>.</w:t>
      </w:r>
    </w:p>
    <w:p w:rsidR="00BE4B06" w:rsidRPr="00BE4B06" w:rsidRDefault="00BE4B06" w:rsidP="00D7360F">
      <w:pPr>
        <w:pStyle w:val="Prrafodelista"/>
        <w:numPr>
          <w:ilvl w:val="0"/>
          <w:numId w:val="32"/>
        </w:numPr>
        <w:spacing w:after="0" w:line="360" w:lineRule="auto"/>
        <w:ind w:left="426" w:hanging="426"/>
        <w:jc w:val="both"/>
        <w:rPr>
          <w:rFonts w:ascii="Times New Roman" w:hAnsi="Times New Roman"/>
        </w:rPr>
      </w:pPr>
      <w:r w:rsidRPr="00BE4B06">
        <w:rPr>
          <w:rFonts w:ascii="Times New Roman" w:hAnsi="Times New Roman"/>
        </w:rPr>
        <w:t>Utilizar el Mapa de Áreas Prioritarias Contra Incendios Forestales 2017.</w:t>
      </w:r>
    </w:p>
    <w:p w:rsidR="00BE4B06" w:rsidRPr="00BE4B06" w:rsidRDefault="00BE4B06" w:rsidP="00D7360F">
      <w:pPr>
        <w:pStyle w:val="Prrafodelista"/>
        <w:numPr>
          <w:ilvl w:val="0"/>
          <w:numId w:val="32"/>
        </w:numPr>
        <w:spacing w:after="0" w:line="360" w:lineRule="auto"/>
        <w:ind w:left="426" w:hanging="426"/>
        <w:jc w:val="both"/>
        <w:rPr>
          <w:rFonts w:ascii="Times New Roman" w:hAnsi="Times New Roman"/>
        </w:rPr>
      </w:pPr>
      <w:r w:rsidRPr="00BE4B06">
        <w:rPr>
          <w:rFonts w:ascii="Times New Roman" w:hAnsi="Times New Roman"/>
        </w:rPr>
        <w:t>Utilizar la herramienta del Sistema de Predicción de Peligro de Incendios Forestales de México (</w:t>
      </w:r>
      <w:hyperlink r:id="rId16" w:history="1">
        <w:r w:rsidRPr="00BE4B06">
          <w:rPr>
            <w:rStyle w:val="Hipervnculo"/>
            <w:rFonts w:ascii="Times New Roman" w:hAnsi="Times New Roman"/>
          </w:rPr>
          <w:t>http://187.218.230.40/incendios/inicio/</w:t>
        </w:r>
      </w:hyperlink>
      <w:r w:rsidRPr="00BE4B06">
        <w:rPr>
          <w:rFonts w:ascii="Times New Roman" w:hAnsi="Times New Roman"/>
        </w:rPr>
        <w:t>).</w:t>
      </w:r>
    </w:p>
    <w:p w:rsidR="00BE4B06" w:rsidRPr="009A4BA6" w:rsidRDefault="00BE4B06" w:rsidP="00D7360F">
      <w:pPr>
        <w:spacing w:after="0" w:line="360" w:lineRule="auto"/>
        <w:jc w:val="both"/>
        <w:rPr>
          <w:rFonts w:ascii="Times New Roman" w:hAnsi="Times New Roman"/>
        </w:rPr>
      </w:pPr>
    </w:p>
    <w:p w:rsidR="00BE4B06" w:rsidRPr="009A4BA6" w:rsidRDefault="00BE4B06" w:rsidP="00D7360F">
      <w:pPr>
        <w:pStyle w:val="Prrafodelista"/>
        <w:numPr>
          <w:ilvl w:val="1"/>
          <w:numId w:val="26"/>
        </w:numPr>
        <w:spacing w:after="0" w:line="360" w:lineRule="auto"/>
        <w:jc w:val="both"/>
        <w:rPr>
          <w:rFonts w:ascii="Times New Roman" w:hAnsi="Times New Roman"/>
          <w:b/>
        </w:rPr>
      </w:pPr>
      <w:r w:rsidRPr="009A4BA6">
        <w:rPr>
          <w:rFonts w:ascii="Times New Roman" w:hAnsi="Times New Roman"/>
          <w:b/>
        </w:rPr>
        <w:t xml:space="preserve">Justificación </w:t>
      </w:r>
    </w:p>
    <w:p w:rsidR="00C8219C" w:rsidRDefault="00BE4B06" w:rsidP="00D7360F">
      <w:pPr>
        <w:spacing w:after="0" w:line="360" w:lineRule="auto"/>
        <w:jc w:val="both"/>
        <w:rPr>
          <w:rFonts w:ascii="Times New Roman" w:hAnsi="Times New Roman"/>
        </w:rPr>
      </w:pPr>
      <w:r>
        <w:rPr>
          <w:rFonts w:ascii="Times New Roman" w:hAnsi="Times New Roman"/>
        </w:rPr>
        <w:t xml:space="preserve">Describir </w:t>
      </w:r>
      <w:r w:rsidR="00DA190C">
        <w:rPr>
          <w:rFonts w:ascii="Times New Roman" w:hAnsi="Times New Roman"/>
        </w:rPr>
        <w:t xml:space="preserve">las razones por las cuales se requiere </w:t>
      </w:r>
      <w:r>
        <w:rPr>
          <w:rFonts w:ascii="Times New Roman" w:hAnsi="Times New Roman"/>
        </w:rPr>
        <w:t xml:space="preserve">el apoyo </w:t>
      </w:r>
      <w:r w:rsidR="00DA190C">
        <w:rPr>
          <w:rFonts w:ascii="Times New Roman" w:hAnsi="Times New Roman"/>
        </w:rPr>
        <w:t>así como la importancia, valor y pertinencia de la solicitud del apoyo.</w:t>
      </w:r>
    </w:p>
    <w:p w:rsidR="00C8219C" w:rsidRDefault="00C8219C" w:rsidP="00D7360F">
      <w:pPr>
        <w:spacing w:after="0" w:line="360" w:lineRule="auto"/>
        <w:jc w:val="both"/>
        <w:rPr>
          <w:rFonts w:ascii="Times New Roman" w:hAnsi="Times New Roman"/>
        </w:rPr>
      </w:pPr>
    </w:p>
    <w:p w:rsidR="00C8219C" w:rsidRPr="00B977A9" w:rsidRDefault="00C8219C" w:rsidP="00D7360F">
      <w:pPr>
        <w:spacing w:after="0" w:line="360" w:lineRule="auto"/>
        <w:jc w:val="both"/>
        <w:rPr>
          <w:rFonts w:ascii="Times New Roman" w:hAnsi="Times New Roman"/>
          <w:b/>
        </w:rPr>
      </w:pPr>
      <w:r w:rsidRPr="00C8219C">
        <w:rPr>
          <w:rFonts w:ascii="Times New Roman" w:hAnsi="Times New Roman"/>
          <w:b/>
        </w:rPr>
        <w:t>2.3</w:t>
      </w:r>
      <w:r>
        <w:rPr>
          <w:rFonts w:ascii="Times New Roman" w:hAnsi="Times New Roman"/>
        </w:rPr>
        <w:t xml:space="preserve"> </w:t>
      </w:r>
      <w:r w:rsidR="00B977A9" w:rsidRPr="00B977A9">
        <w:rPr>
          <w:rFonts w:ascii="Times New Roman" w:hAnsi="Times New Roman"/>
          <w:b/>
        </w:rPr>
        <w:t>Conformación de la brigada y selección del personal</w:t>
      </w:r>
    </w:p>
    <w:p w:rsidR="00C8219C" w:rsidRPr="009A4BA6" w:rsidRDefault="00C8219C" w:rsidP="00D7360F">
      <w:pPr>
        <w:pStyle w:val="Prrafodelista"/>
        <w:spacing w:after="0" w:line="360" w:lineRule="auto"/>
        <w:ind w:left="0"/>
        <w:jc w:val="both"/>
        <w:rPr>
          <w:rFonts w:ascii="Times New Roman" w:hAnsi="Times New Roman"/>
        </w:rPr>
      </w:pPr>
      <w:r w:rsidRPr="009A4BA6">
        <w:rPr>
          <w:rFonts w:ascii="Times New Roman" w:hAnsi="Times New Roman"/>
        </w:rPr>
        <w:t xml:space="preserve">En este apartado se deberá describir el esquema de organización del personal, </w:t>
      </w:r>
      <w:r>
        <w:rPr>
          <w:rFonts w:ascii="Times New Roman" w:hAnsi="Times New Roman"/>
        </w:rPr>
        <w:t xml:space="preserve">la </w:t>
      </w:r>
      <w:r w:rsidRPr="009A4BA6">
        <w:rPr>
          <w:rFonts w:ascii="Times New Roman" w:hAnsi="Times New Roman"/>
        </w:rPr>
        <w:t>aptitud física</w:t>
      </w:r>
      <w:r>
        <w:rPr>
          <w:rFonts w:ascii="Times New Roman" w:hAnsi="Times New Roman"/>
        </w:rPr>
        <w:t xml:space="preserve"> y experiencia que </w:t>
      </w:r>
      <w:r w:rsidRPr="009A4BA6">
        <w:rPr>
          <w:rFonts w:ascii="Times New Roman" w:hAnsi="Times New Roman"/>
        </w:rPr>
        <w:t>cuentan los integrantes</w:t>
      </w:r>
      <w:r>
        <w:rPr>
          <w:rFonts w:ascii="Times New Roman" w:hAnsi="Times New Roman"/>
        </w:rPr>
        <w:t xml:space="preserve"> seleccionados por el solicitante</w:t>
      </w:r>
      <w:r w:rsidRPr="009A4BA6">
        <w:rPr>
          <w:rFonts w:ascii="Times New Roman" w:hAnsi="Times New Roman"/>
        </w:rPr>
        <w:t>.</w:t>
      </w:r>
    </w:p>
    <w:p w:rsidR="00C8219C" w:rsidRPr="009A4BA6" w:rsidRDefault="00C8219C" w:rsidP="00D7360F">
      <w:pPr>
        <w:spacing w:line="360" w:lineRule="auto"/>
        <w:rPr>
          <w:rFonts w:ascii="Montserrat" w:hAnsi="Montserrat"/>
        </w:rPr>
      </w:pPr>
      <w:r w:rsidRPr="009A4BA6">
        <w:rPr>
          <w:rFonts w:ascii="Times New Roman" w:hAnsi="Times New Roman"/>
          <w:b/>
          <w:noProof/>
          <w:lang w:eastAsia="es-MX"/>
        </w:rPr>
        <w:drawing>
          <wp:anchor distT="0" distB="0" distL="114300" distR="114300" simplePos="0" relativeHeight="251659264" behindDoc="1" locked="0" layoutInCell="1" allowOverlap="1" wp14:anchorId="034CAAC9" wp14:editId="2F40A01C">
            <wp:simplePos x="0" y="0"/>
            <wp:positionH relativeFrom="column">
              <wp:posOffset>3021965</wp:posOffset>
            </wp:positionH>
            <wp:positionV relativeFrom="paragraph">
              <wp:posOffset>642620</wp:posOffset>
            </wp:positionV>
            <wp:extent cx="2643505" cy="1632585"/>
            <wp:effectExtent l="19050" t="0" r="4445" b="24765"/>
            <wp:wrapTight wrapText="bothSides">
              <wp:wrapPolygon edited="0">
                <wp:start x="-156" y="0"/>
                <wp:lineTo x="-156" y="21676"/>
                <wp:lineTo x="21481" y="21676"/>
                <wp:lineTo x="21481" y="0"/>
                <wp:lineTo x="-156" y="0"/>
              </wp:wrapPolygon>
            </wp:wrapTight>
            <wp:docPr id="28"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page">
              <wp14:pctWidth>0</wp14:pctWidth>
            </wp14:sizeRelH>
            <wp14:sizeRelV relativeFrom="page">
              <wp14:pctHeight>0</wp14:pctHeight>
            </wp14:sizeRelV>
          </wp:anchor>
        </w:drawing>
      </w:r>
      <w:r w:rsidRPr="009A4BA6">
        <w:rPr>
          <w:rFonts w:ascii="Times New Roman" w:hAnsi="Times New Roman"/>
          <w:b/>
        </w:rPr>
        <w:t>Organización:</w:t>
      </w:r>
      <w:r w:rsidRPr="009A4BA6">
        <w:rPr>
          <w:rFonts w:ascii="Times New Roman" w:hAnsi="Times New Roman"/>
        </w:rPr>
        <w:t xml:space="preserve"> Las brigadas estarán conformadas preferentemente por 10 elementos con la siguiente organización,  dentro de la brigada se designará a una persona como jefe de brigada y en su caso un jefe de cuadrilla, teniendo el alcance de control de un mínimo tres personas y un máximo de siete personas</w:t>
      </w:r>
      <w:r w:rsidRPr="009A4BA6">
        <w:rPr>
          <w:rFonts w:ascii="Montserrat" w:hAnsi="Montserrat"/>
        </w:rPr>
        <w:t>:</w:t>
      </w:r>
    </w:p>
    <w:p w:rsidR="00C8219C" w:rsidRPr="009A4BA6" w:rsidRDefault="00C8219C" w:rsidP="00D7360F">
      <w:pPr>
        <w:pStyle w:val="Prrafodelista"/>
        <w:numPr>
          <w:ilvl w:val="0"/>
          <w:numId w:val="30"/>
        </w:numPr>
        <w:spacing w:after="0" w:line="360" w:lineRule="auto"/>
        <w:rPr>
          <w:rFonts w:ascii="Times New Roman" w:hAnsi="Times New Roman"/>
        </w:rPr>
      </w:pPr>
      <w:r w:rsidRPr="009A4BA6">
        <w:rPr>
          <w:rFonts w:ascii="Montserrat" w:hAnsi="Montserrat"/>
        </w:rPr>
        <w:t xml:space="preserve"> </w:t>
      </w:r>
      <w:r w:rsidRPr="009A4BA6">
        <w:rPr>
          <w:rFonts w:ascii="Times New Roman" w:hAnsi="Times New Roman"/>
        </w:rPr>
        <w:t>1 Jefe de brigada</w:t>
      </w:r>
    </w:p>
    <w:p w:rsidR="00C8219C" w:rsidRPr="009A4BA6" w:rsidRDefault="00C8219C" w:rsidP="00D7360F">
      <w:pPr>
        <w:pStyle w:val="Prrafodelista"/>
        <w:numPr>
          <w:ilvl w:val="0"/>
          <w:numId w:val="30"/>
        </w:numPr>
        <w:spacing w:after="0" w:line="360" w:lineRule="auto"/>
        <w:rPr>
          <w:rFonts w:ascii="Times New Roman" w:hAnsi="Times New Roman"/>
        </w:rPr>
      </w:pPr>
      <w:r w:rsidRPr="009A4BA6">
        <w:rPr>
          <w:rFonts w:ascii="Times New Roman" w:hAnsi="Times New Roman"/>
        </w:rPr>
        <w:t>2 Líderes de cuadrilla</w:t>
      </w:r>
    </w:p>
    <w:p w:rsidR="00C8219C" w:rsidRPr="009A4BA6" w:rsidRDefault="00C8219C" w:rsidP="00D7360F">
      <w:pPr>
        <w:pStyle w:val="Prrafodelista"/>
        <w:numPr>
          <w:ilvl w:val="0"/>
          <w:numId w:val="30"/>
        </w:numPr>
        <w:spacing w:after="0" w:line="360" w:lineRule="auto"/>
        <w:rPr>
          <w:rFonts w:ascii="Times New Roman" w:hAnsi="Times New Roman"/>
        </w:rPr>
      </w:pPr>
      <w:r w:rsidRPr="009A4BA6">
        <w:rPr>
          <w:rFonts w:ascii="Times New Roman" w:hAnsi="Times New Roman"/>
        </w:rPr>
        <w:t xml:space="preserve">7 Combatientes  </w:t>
      </w:r>
    </w:p>
    <w:p w:rsidR="00C8219C" w:rsidRPr="009A4BA6" w:rsidRDefault="00C8219C" w:rsidP="00D7360F">
      <w:pPr>
        <w:spacing w:after="0" w:line="360" w:lineRule="auto"/>
        <w:jc w:val="both"/>
        <w:rPr>
          <w:rFonts w:ascii="Times New Roman" w:hAnsi="Times New Roman"/>
        </w:rPr>
      </w:pPr>
    </w:p>
    <w:p w:rsidR="00C8219C" w:rsidRDefault="00C8219C" w:rsidP="00D7360F">
      <w:pPr>
        <w:spacing w:after="0" w:line="360" w:lineRule="auto"/>
        <w:jc w:val="both"/>
        <w:rPr>
          <w:rFonts w:ascii="Times New Roman" w:hAnsi="Times New Roman"/>
        </w:rPr>
      </w:pPr>
      <w:r w:rsidRPr="009A4BA6">
        <w:rPr>
          <w:rFonts w:ascii="Times New Roman" w:hAnsi="Times New Roman"/>
          <w:b/>
        </w:rPr>
        <w:lastRenderedPageBreak/>
        <w:t>Aptitud Física:</w:t>
      </w:r>
      <w:r w:rsidRPr="009A4BA6">
        <w:rPr>
          <w:rFonts w:ascii="Times New Roman" w:hAnsi="Times New Roman"/>
        </w:rPr>
        <w:t xml:space="preserve"> Todo el personal que integre las brigadas contará con la aptitud física requerida para realizar la actividad. </w:t>
      </w:r>
      <w:r w:rsidR="00B977A9">
        <w:rPr>
          <w:rFonts w:ascii="Times New Roman" w:hAnsi="Times New Roman"/>
        </w:rPr>
        <w:t>Por lo que deberá acreditar</w:t>
      </w:r>
      <w:r w:rsidRPr="009A4BA6">
        <w:rPr>
          <w:rFonts w:ascii="Times New Roman" w:hAnsi="Times New Roman"/>
        </w:rPr>
        <w:t xml:space="preserve"> la prueba de la mochila nivel arduo la cual consiste en recorrer una distancia de 4.8 Kilómetros en menos de 45 minutos con un peso adicional de 20 Kilogramos. Esto independientemente de realizar preparación física muscular y aeróbica durante </w:t>
      </w:r>
      <w:r>
        <w:rPr>
          <w:rFonts w:ascii="Times New Roman" w:hAnsi="Times New Roman"/>
        </w:rPr>
        <w:t>de forma permanente</w:t>
      </w:r>
      <w:r w:rsidRPr="009A4BA6">
        <w:rPr>
          <w:rFonts w:ascii="Times New Roman" w:hAnsi="Times New Roman"/>
        </w:rPr>
        <w:t>.</w:t>
      </w:r>
    </w:p>
    <w:p w:rsidR="00C8219C" w:rsidRPr="009A4BA6" w:rsidRDefault="00C8219C" w:rsidP="00D7360F">
      <w:pPr>
        <w:spacing w:after="0" w:line="360" w:lineRule="auto"/>
        <w:jc w:val="both"/>
        <w:rPr>
          <w:rFonts w:ascii="Times New Roman" w:hAnsi="Times New Roman"/>
        </w:rPr>
      </w:pPr>
      <w:r>
        <w:rPr>
          <w:rFonts w:ascii="Times New Roman" w:hAnsi="Times New Roman"/>
        </w:rPr>
        <w:t>Si el personal combatiente logra calificar la prueba se considera que tiene aptitud física nivel arduo.</w:t>
      </w:r>
    </w:p>
    <w:p w:rsidR="00C8219C" w:rsidRPr="009A4BA6" w:rsidRDefault="00C8219C" w:rsidP="00D7360F">
      <w:pPr>
        <w:spacing w:after="0" w:line="360" w:lineRule="auto"/>
        <w:jc w:val="both"/>
        <w:rPr>
          <w:rFonts w:ascii="Times New Roman" w:hAnsi="Times New Roman"/>
          <w:b/>
        </w:rPr>
      </w:pPr>
    </w:p>
    <w:p w:rsidR="00C8219C" w:rsidRPr="009A4BA6" w:rsidRDefault="00C8219C" w:rsidP="00D7360F">
      <w:pPr>
        <w:spacing w:after="0" w:line="360" w:lineRule="auto"/>
        <w:jc w:val="both"/>
        <w:rPr>
          <w:rFonts w:ascii="Times New Roman" w:hAnsi="Times New Roman"/>
        </w:rPr>
      </w:pPr>
      <w:r w:rsidRPr="009A4BA6">
        <w:rPr>
          <w:rFonts w:ascii="Times New Roman" w:hAnsi="Times New Roman"/>
          <w:b/>
        </w:rPr>
        <w:t>Experiencia:</w:t>
      </w:r>
      <w:r w:rsidRPr="009A4BA6">
        <w:rPr>
          <w:rFonts w:ascii="Times New Roman" w:hAnsi="Times New Roman"/>
        </w:rPr>
        <w:t xml:space="preserve"> La experiencia es un factor clave para </w:t>
      </w:r>
      <w:r w:rsidR="00A51EA7">
        <w:rPr>
          <w:rFonts w:ascii="Times New Roman" w:hAnsi="Times New Roman"/>
        </w:rPr>
        <w:t>la supresión</w:t>
      </w:r>
      <w:r w:rsidRPr="009A4BA6">
        <w:rPr>
          <w:rFonts w:ascii="Times New Roman" w:hAnsi="Times New Roman"/>
        </w:rPr>
        <w:t xml:space="preserve"> de incendios, la capacitación y entrenamiento se deberán complementar con actividades en campo de combate de incendios forestales o manejo de combustibles. </w:t>
      </w:r>
    </w:p>
    <w:p w:rsidR="00C8219C" w:rsidRDefault="00C8219C" w:rsidP="00D7360F">
      <w:pPr>
        <w:spacing w:after="0" w:line="360" w:lineRule="auto"/>
        <w:jc w:val="both"/>
        <w:rPr>
          <w:rFonts w:ascii="Times New Roman" w:hAnsi="Times New Roman"/>
        </w:rPr>
      </w:pPr>
      <w:r w:rsidRPr="009A4BA6">
        <w:rPr>
          <w:rFonts w:ascii="Times New Roman" w:hAnsi="Times New Roman"/>
        </w:rPr>
        <w:t>La selección del personal combatiente preferentemente será en función de la experiencia, no se limita a aquellas personas que no cuenten con esta.</w:t>
      </w:r>
    </w:p>
    <w:p w:rsidR="00C8219C" w:rsidRDefault="00C8219C" w:rsidP="00D7360F">
      <w:pPr>
        <w:spacing w:after="0" w:line="360" w:lineRule="auto"/>
        <w:jc w:val="both"/>
        <w:rPr>
          <w:rFonts w:ascii="Times New Roman" w:hAnsi="Times New Roman"/>
        </w:rPr>
      </w:pPr>
    </w:p>
    <w:p w:rsidR="00C8219C" w:rsidRPr="009A4BA6" w:rsidRDefault="00C8219C" w:rsidP="00D7360F">
      <w:pPr>
        <w:spacing w:after="0" w:line="360" w:lineRule="auto"/>
        <w:jc w:val="both"/>
        <w:rPr>
          <w:rFonts w:ascii="Times New Roman" w:hAnsi="Times New Roman"/>
        </w:rPr>
      </w:pPr>
      <w:r>
        <w:rPr>
          <w:rFonts w:ascii="Times New Roman" w:hAnsi="Times New Roman"/>
        </w:rPr>
        <w:t>Se deberá de enlistar la organización, la aptitud física y la e</w:t>
      </w:r>
      <w:r w:rsidRPr="000E2EB2">
        <w:rPr>
          <w:rFonts w:ascii="Times New Roman" w:hAnsi="Times New Roman"/>
        </w:rPr>
        <w:t>xperiencia</w:t>
      </w:r>
      <w:r>
        <w:rPr>
          <w:rFonts w:ascii="Times New Roman" w:hAnsi="Times New Roman"/>
        </w:rPr>
        <w:t xml:space="preserve"> por cada una de las brigadas. Se anexa tabla.</w:t>
      </w:r>
    </w:p>
    <w:tbl>
      <w:tblPr>
        <w:tblStyle w:val="Tablaconcuadrcula"/>
        <w:tblW w:w="4219" w:type="pct"/>
        <w:tblInd w:w="124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004"/>
        <w:gridCol w:w="2393"/>
        <w:gridCol w:w="2393"/>
        <w:gridCol w:w="1290"/>
      </w:tblGrid>
      <w:tr w:rsidR="00C8219C" w:rsidTr="007426F9">
        <w:trPr>
          <w:trHeight w:val="443"/>
        </w:trPr>
        <w:tc>
          <w:tcPr>
            <w:tcW w:w="1240" w:type="pct"/>
            <w:shd w:val="clear" w:color="auto" w:fill="D9D9D9" w:themeFill="background1" w:themeFillShade="D9"/>
          </w:tcPr>
          <w:p w:rsidR="00C8219C" w:rsidRPr="000E2EB2" w:rsidRDefault="00C8219C" w:rsidP="00E67984">
            <w:pPr>
              <w:spacing w:line="312" w:lineRule="auto"/>
              <w:jc w:val="both"/>
              <w:rPr>
                <w:rFonts w:ascii="Times New Roman" w:hAnsi="Times New Roman"/>
              </w:rPr>
            </w:pPr>
            <w:r w:rsidRPr="000E2EB2">
              <w:rPr>
                <w:rFonts w:ascii="Times New Roman" w:hAnsi="Times New Roman"/>
              </w:rPr>
              <w:t>Número</w:t>
            </w:r>
            <w:r>
              <w:rPr>
                <w:rFonts w:ascii="Times New Roman" w:hAnsi="Times New Roman"/>
              </w:rPr>
              <w:t xml:space="preserve"> </w:t>
            </w:r>
          </w:p>
        </w:tc>
        <w:tc>
          <w:tcPr>
            <w:tcW w:w="1481" w:type="pct"/>
            <w:shd w:val="clear" w:color="auto" w:fill="D9D9D9" w:themeFill="background1" w:themeFillShade="D9"/>
          </w:tcPr>
          <w:p w:rsidR="00C8219C" w:rsidRPr="000E2EB2" w:rsidRDefault="00C8219C" w:rsidP="00E67984">
            <w:pPr>
              <w:spacing w:line="312" w:lineRule="auto"/>
              <w:jc w:val="both"/>
              <w:rPr>
                <w:rFonts w:ascii="Times New Roman" w:hAnsi="Times New Roman"/>
              </w:rPr>
            </w:pPr>
            <w:r w:rsidRPr="000E2EB2">
              <w:rPr>
                <w:rFonts w:ascii="Times New Roman" w:hAnsi="Times New Roman"/>
              </w:rPr>
              <w:t>Posición</w:t>
            </w:r>
          </w:p>
        </w:tc>
        <w:tc>
          <w:tcPr>
            <w:tcW w:w="1481" w:type="pct"/>
            <w:shd w:val="clear" w:color="auto" w:fill="D9D9D9" w:themeFill="background1" w:themeFillShade="D9"/>
          </w:tcPr>
          <w:p w:rsidR="00C8219C" w:rsidRPr="000E2EB2" w:rsidRDefault="00C8219C" w:rsidP="00E67984">
            <w:pPr>
              <w:spacing w:line="312" w:lineRule="auto"/>
              <w:jc w:val="both"/>
              <w:rPr>
                <w:rFonts w:ascii="Times New Roman" w:hAnsi="Times New Roman"/>
              </w:rPr>
            </w:pPr>
            <w:r w:rsidRPr="000E2EB2">
              <w:rPr>
                <w:rFonts w:ascii="Times New Roman" w:hAnsi="Times New Roman"/>
              </w:rPr>
              <w:t>Aptitud física</w:t>
            </w:r>
          </w:p>
        </w:tc>
        <w:tc>
          <w:tcPr>
            <w:tcW w:w="798" w:type="pct"/>
            <w:shd w:val="clear" w:color="auto" w:fill="D9D9D9" w:themeFill="background1" w:themeFillShade="D9"/>
          </w:tcPr>
          <w:p w:rsidR="00C8219C" w:rsidRPr="000E2EB2" w:rsidRDefault="00C8219C" w:rsidP="00E67984">
            <w:pPr>
              <w:spacing w:line="312" w:lineRule="auto"/>
              <w:jc w:val="both"/>
              <w:rPr>
                <w:rFonts w:ascii="Times New Roman" w:hAnsi="Times New Roman"/>
              </w:rPr>
            </w:pPr>
            <w:r w:rsidRPr="000E2EB2">
              <w:rPr>
                <w:rFonts w:ascii="Times New Roman" w:hAnsi="Times New Roman"/>
              </w:rPr>
              <w:t>Experiencia</w:t>
            </w:r>
          </w:p>
        </w:tc>
      </w:tr>
      <w:tr w:rsidR="00C8219C" w:rsidTr="00E67984">
        <w:tc>
          <w:tcPr>
            <w:tcW w:w="1240" w:type="pct"/>
          </w:tcPr>
          <w:p w:rsidR="00C8219C" w:rsidRPr="000E2EB2" w:rsidRDefault="00C8219C" w:rsidP="00E67984">
            <w:pPr>
              <w:spacing w:line="312" w:lineRule="auto"/>
              <w:jc w:val="both"/>
              <w:rPr>
                <w:rFonts w:ascii="Times New Roman" w:hAnsi="Times New Roman"/>
              </w:rPr>
            </w:pPr>
            <w:r w:rsidRPr="00E649D1">
              <w:rPr>
                <w:rFonts w:ascii="Times New Roman" w:hAnsi="Times New Roman"/>
                <w:noProof/>
                <w:lang w:eastAsia="es-MX"/>
              </w:rPr>
              <mc:AlternateContent>
                <mc:Choice Requires="wps">
                  <w:drawing>
                    <wp:anchor distT="0" distB="0" distL="114300" distR="114300" simplePos="0" relativeHeight="251661312" behindDoc="0" locked="0" layoutInCell="1" allowOverlap="1" wp14:anchorId="1E2DB939" wp14:editId="5B277355">
                      <wp:simplePos x="0" y="0"/>
                      <wp:positionH relativeFrom="column">
                        <wp:posOffset>-852279</wp:posOffset>
                      </wp:positionH>
                      <wp:positionV relativeFrom="paragraph">
                        <wp:posOffset>121561</wp:posOffset>
                      </wp:positionV>
                      <wp:extent cx="612250" cy="278157"/>
                      <wp:effectExtent l="0" t="0" r="0" b="762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250" cy="278157"/>
                              </a:xfrm>
                              <a:prstGeom prst="rect">
                                <a:avLst/>
                              </a:prstGeom>
                              <a:solidFill>
                                <a:srgbClr val="FFFFFF"/>
                              </a:solidFill>
                              <a:ln w="9525">
                                <a:noFill/>
                                <a:miter lim="800000"/>
                                <a:headEnd/>
                                <a:tailEnd/>
                              </a:ln>
                            </wps:spPr>
                            <wps:txbx>
                              <w:txbxContent>
                                <w:p w:rsidR="00C8219C" w:rsidRPr="00E649D1" w:rsidRDefault="00C8219C" w:rsidP="00C8219C">
                                  <w:pPr>
                                    <w:rPr>
                                      <w:sz w:val="18"/>
                                    </w:rPr>
                                  </w:pPr>
                                  <w:r w:rsidRPr="00E649D1">
                                    <w:rPr>
                                      <w:rFonts w:ascii="Times New Roman" w:hAnsi="Times New Roman"/>
                                      <w:sz w:val="18"/>
                                    </w:rPr>
                                    <w:t>Ejemplo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67.1pt;margin-top:9.55pt;width:48.2pt;height:2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" stroked="f">
                      <v:textbox>
                        <w:txbxContent>
                          <w:p w:rsidR="00C8219C" w:rsidRPr="00E649D1" w:rsidRDefault="00C8219C" w:rsidP="00C8219C">
                            <w:pPr>
                              <w:rPr>
                                <w:sz w:val="18"/>
                              </w:rPr>
                            </w:pPr>
                            <w:r w:rsidRPr="00E649D1">
                              <w:rPr>
                                <w:rFonts w:ascii="Times New Roman" w:hAnsi="Times New Roman"/>
                                <w:sz w:val="18"/>
                              </w:rPr>
                              <w:t>Ejemplo</w:t>
                            </w:r>
                          </w:p>
                        </w:txbxContent>
                      </v:textbox>
                    </v:shape>
                  </w:pict>
                </mc:Fallback>
              </mc:AlternateContent>
            </w:r>
            <w:r>
              <w:rPr>
                <w:rFonts w:ascii="Times New Roman" w:hAnsi="Times New Roman"/>
                <w:noProof/>
                <w:lang w:eastAsia="es-MX"/>
              </w:rPr>
              <mc:AlternateContent>
                <mc:Choice Requires="wps">
                  <w:drawing>
                    <wp:anchor distT="0" distB="0" distL="114300" distR="114300" simplePos="0" relativeHeight="251660288" behindDoc="0" locked="0" layoutInCell="1" allowOverlap="1" wp14:anchorId="1380637E" wp14:editId="3F75838F">
                      <wp:simplePos x="0" y="0"/>
                      <wp:positionH relativeFrom="column">
                        <wp:posOffset>-240969</wp:posOffset>
                      </wp:positionH>
                      <wp:positionV relativeFrom="paragraph">
                        <wp:posOffset>97707</wp:posOffset>
                      </wp:positionV>
                      <wp:extent cx="102456" cy="262393"/>
                      <wp:effectExtent l="0" t="0" r="12065" b="23495"/>
                      <wp:wrapNone/>
                      <wp:docPr id="4" name="4 Abrir llave"/>
                      <wp:cNvGraphicFramePr/>
                      <a:graphic xmlns:a="http://schemas.openxmlformats.org/drawingml/2006/main">
                        <a:graphicData uri="http://schemas.microsoft.com/office/word/2010/wordprocessingShape">
                          <wps:wsp>
                            <wps:cNvSpPr/>
                            <wps:spPr>
                              <a:xfrm>
                                <a:off x="0" y="0"/>
                                <a:ext cx="102456" cy="262393"/>
                              </a:xfrm>
                              <a:prstGeom prst="leftBrace">
                                <a:avLst/>
                              </a:prstGeom>
                              <a:noFill/>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4 Abrir llave" o:spid="_x0000_s1026" type="#_x0000_t87" style="position:absolute;margin-left:-18.95pt;margin-top:7.7pt;width:8.05pt;height:20.6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" adj="703" strokecolor="black [3213]"/>
                  </w:pict>
                </mc:Fallback>
              </mc:AlternateContent>
            </w:r>
            <w:r>
              <w:rPr>
                <w:rFonts w:ascii="Times New Roman" w:hAnsi="Times New Roman"/>
              </w:rPr>
              <w:t xml:space="preserve">1 </w:t>
            </w:r>
          </w:p>
        </w:tc>
        <w:tc>
          <w:tcPr>
            <w:tcW w:w="1481" w:type="pct"/>
          </w:tcPr>
          <w:p w:rsidR="00C8219C" w:rsidRPr="000E2EB2" w:rsidRDefault="00C8219C" w:rsidP="00E67984">
            <w:pPr>
              <w:spacing w:line="312" w:lineRule="auto"/>
              <w:jc w:val="both"/>
              <w:rPr>
                <w:rFonts w:ascii="Times New Roman" w:hAnsi="Times New Roman"/>
              </w:rPr>
            </w:pPr>
            <w:r>
              <w:rPr>
                <w:rFonts w:ascii="Times New Roman" w:hAnsi="Times New Roman"/>
              </w:rPr>
              <w:t>Jefe de Brigada</w:t>
            </w:r>
          </w:p>
        </w:tc>
        <w:tc>
          <w:tcPr>
            <w:tcW w:w="1481" w:type="pct"/>
          </w:tcPr>
          <w:p w:rsidR="00C8219C" w:rsidRPr="000E2EB2" w:rsidRDefault="00C8219C" w:rsidP="00E67984">
            <w:pPr>
              <w:spacing w:line="312" w:lineRule="auto"/>
              <w:jc w:val="both"/>
              <w:rPr>
                <w:rFonts w:ascii="Times New Roman" w:hAnsi="Times New Roman"/>
              </w:rPr>
            </w:pPr>
            <w:r>
              <w:rPr>
                <w:rFonts w:ascii="Times New Roman" w:hAnsi="Times New Roman"/>
              </w:rPr>
              <w:t>Ardua</w:t>
            </w:r>
          </w:p>
        </w:tc>
        <w:tc>
          <w:tcPr>
            <w:tcW w:w="798" w:type="pct"/>
          </w:tcPr>
          <w:p w:rsidR="00C8219C" w:rsidRPr="000E2EB2" w:rsidRDefault="00C8219C" w:rsidP="00E67984">
            <w:pPr>
              <w:spacing w:line="312" w:lineRule="auto"/>
              <w:jc w:val="both"/>
              <w:rPr>
                <w:rFonts w:ascii="Times New Roman" w:hAnsi="Times New Roman"/>
              </w:rPr>
            </w:pPr>
            <w:r>
              <w:rPr>
                <w:rFonts w:ascii="Times New Roman" w:hAnsi="Times New Roman"/>
              </w:rPr>
              <w:t>5 años</w:t>
            </w:r>
          </w:p>
        </w:tc>
      </w:tr>
      <w:tr w:rsidR="00C8219C" w:rsidTr="00E67984">
        <w:tc>
          <w:tcPr>
            <w:tcW w:w="1240" w:type="pct"/>
          </w:tcPr>
          <w:p w:rsidR="00C8219C" w:rsidRDefault="00C8219C" w:rsidP="00E67984">
            <w:pPr>
              <w:spacing w:line="312" w:lineRule="auto"/>
              <w:jc w:val="both"/>
              <w:rPr>
                <w:rFonts w:ascii="Times New Roman" w:hAnsi="Times New Roman"/>
              </w:rPr>
            </w:pPr>
            <w:r>
              <w:rPr>
                <w:rFonts w:ascii="Times New Roman" w:hAnsi="Times New Roman"/>
              </w:rPr>
              <w:t>2</w:t>
            </w:r>
          </w:p>
        </w:tc>
        <w:tc>
          <w:tcPr>
            <w:tcW w:w="1481" w:type="pct"/>
          </w:tcPr>
          <w:p w:rsidR="00C8219C" w:rsidRDefault="00C8219C" w:rsidP="00E67984">
            <w:pPr>
              <w:spacing w:line="312" w:lineRule="auto"/>
              <w:jc w:val="both"/>
              <w:rPr>
                <w:rFonts w:ascii="Times New Roman" w:hAnsi="Times New Roman"/>
              </w:rPr>
            </w:pPr>
            <w:r>
              <w:rPr>
                <w:rFonts w:ascii="Times New Roman" w:hAnsi="Times New Roman"/>
              </w:rPr>
              <w:t>Combatiente</w:t>
            </w:r>
          </w:p>
        </w:tc>
        <w:tc>
          <w:tcPr>
            <w:tcW w:w="1481" w:type="pct"/>
          </w:tcPr>
          <w:p w:rsidR="00C8219C" w:rsidRDefault="00C8219C" w:rsidP="00E67984">
            <w:pPr>
              <w:spacing w:line="312" w:lineRule="auto"/>
              <w:jc w:val="both"/>
              <w:rPr>
                <w:rFonts w:ascii="Times New Roman" w:hAnsi="Times New Roman"/>
              </w:rPr>
            </w:pPr>
            <w:r>
              <w:rPr>
                <w:rFonts w:ascii="Times New Roman" w:hAnsi="Times New Roman"/>
              </w:rPr>
              <w:t>Ardua</w:t>
            </w:r>
          </w:p>
        </w:tc>
        <w:tc>
          <w:tcPr>
            <w:tcW w:w="798" w:type="pct"/>
          </w:tcPr>
          <w:p w:rsidR="00C8219C" w:rsidRDefault="00C8219C" w:rsidP="00E67984">
            <w:pPr>
              <w:spacing w:line="312" w:lineRule="auto"/>
              <w:jc w:val="both"/>
              <w:rPr>
                <w:rFonts w:ascii="Times New Roman" w:hAnsi="Times New Roman"/>
              </w:rPr>
            </w:pPr>
            <w:r>
              <w:rPr>
                <w:rFonts w:ascii="Times New Roman" w:hAnsi="Times New Roman"/>
              </w:rPr>
              <w:t>3 años</w:t>
            </w:r>
          </w:p>
        </w:tc>
      </w:tr>
    </w:tbl>
    <w:p w:rsidR="00BE4B06" w:rsidRPr="009A4BA6" w:rsidRDefault="00BE4B06" w:rsidP="00BE4B06">
      <w:pPr>
        <w:spacing w:after="0" w:line="312" w:lineRule="auto"/>
        <w:jc w:val="both"/>
        <w:rPr>
          <w:rFonts w:ascii="Times New Roman" w:hAnsi="Times New Roman"/>
        </w:rPr>
      </w:pPr>
    </w:p>
    <w:p w:rsidR="00893E95" w:rsidRDefault="00547988" w:rsidP="00D7360F">
      <w:pPr>
        <w:spacing w:after="0" w:line="360" w:lineRule="auto"/>
        <w:jc w:val="both"/>
        <w:rPr>
          <w:rFonts w:ascii="Times New Roman" w:hAnsi="Times New Roman"/>
          <w:b/>
        </w:rPr>
      </w:pPr>
      <w:r>
        <w:rPr>
          <w:rFonts w:ascii="Times New Roman" w:hAnsi="Times New Roman"/>
          <w:b/>
        </w:rPr>
        <w:t xml:space="preserve">2.4 </w:t>
      </w:r>
      <w:r w:rsidR="00893E95">
        <w:rPr>
          <w:rFonts w:ascii="Times New Roman" w:hAnsi="Times New Roman"/>
          <w:b/>
        </w:rPr>
        <w:t>Coordinación de la brigada</w:t>
      </w:r>
    </w:p>
    <w:p w:rsidR="00893E95" w:rsidRDefault="00893E95" w:rsidP="00D7360F">
      <w:pPr>
        <w:spacing w:after="0" w:line="360" w:lineRule="auto"/>
        <w:jc w:val="both"/>
        <w:rPr>
          <w:rFonts w:ascii="Times New Roman" w:hAnsi="Times New Roman"/>
        </w:rPr>
      </w:pPr>
      <w:r w:rsidRPr="00547988">
        <w:rPr>
          <w:rFonts w:ascii="Times New Roman" w:hAnsi="Times New Roman"/>
        </w:rPr>
        <w:t xml:space="preserve">En este apartado se deberá describir las acciones programadas por el Gobierno estatal/ municipal para coordinar y supervisar la brigada, </w:t>
      </w:r>
      <w:r w:rsidR="00547988" w:rsidRPr="00547988">
        <w:rPr>
          <w:rFonts w:ascii="Times New Roman" w:hAnsi="Times New Roman"/>
        </w:rPr>
        <w:t>así</w:t>
      </w:r>
      <w:r w:rsidRPr="00547988">
        <w:rPr>
          <w:rFonts w:ascii="Times New Roman" w:hAnsi="Times New Roman"/>
        </w:rPr>
        <w:t xml:space="preserve"> como asegurar la elaboración de los insumos requeridos en los términos de referencia y lo señalado en el anexo técnico.</w:t>
      </w:r>
    </w:p>
    <w:p w:rsidR="00547988" w:rsidRPr="00547988" w:rsidRDefault="00547988" w:rsidP="00D7360F">
      <w:pPr>
        <w:spacing w:after="0" w:line="360" w:lineRule="auto"/>
        <w:jc w:val="both"/>
        <w:rPr>
          <w:rFonts w:ascii="Times New Roman" w:hAnsi="Times New Roman"/>
        </w:rPr>
      </w:pPr>
    </w:p>
    <w:p w:rsidR="00893E95" w:rsidRPr="00547988" w:rsidRDefault="00893E95" w:rsidP="00D7360F">
      <w:pPr>
        <w:spacing w:after="0" w:line="360" w:lineRule="auto"/>
        <w:jc w:val="both"/>
        <w:rPr>
          <w:rFonts w:ascii="Times New Roman" w:hAnsi="Times New Roman"/>
        </w:rPr>
      </w:pPr>
      <w:r w:rsidRPr="00547988">
        <w:rPr>
          <w:rFonts w:ascii="Times New Roman" w:hAnsi="Times New Roman"/>
        </w:rPr>
        <w:t>Se recomienda que el perfil del coordinador (a) tenga en experiencia en lo siguiente:</w:t>
      </w:r>
    </w:p>
    <w:p w:rsidR="00893E95" w:rsidRPr="00547988" w:rsidRDefault="00893E95" w:rsidP="00D7360F">
      <w:pPr>
        <w:pStyle w:val="Prrafodelista"/>
        <w:numPr>
          <w:ilvl w:val="0"/>
          <w:numId w:val="37"/>
        </w:numPr>
        <w:spacing w:after="0" w:line="360" w:lineRule="auto"/>
        <w:jc w:val="both"/>
        <w:rPr>
          <w:rFonts w:ascii="Times New Roman" w:hAnsi="Times New Roman"/>
        </w:rPr>
      </w:pPr>
      <w:r w:rsidRPr="00547988">
        <w:rPr>
          <w:rFonts w:ascii="Times New Roman" w:hAnsi="Times New Roman"/>
        </w:rPr>
        <w:t>Actividades de prevención y supresión de incendios forestales</w:t>
      </w:r>
    </w:p>
    <w:p w:rsidR="00893E95" w:rsidRPr="00547988" w:rsidRDefault="00893E95" w:rsidP="00D7360F">
      <w:pPr>
        <w:pStyle w:val="Prrafodelista"/>
        <w:numPr>
          <w:ilvl w:val="0"/>
          <w:numId w:val="37"/>
        </w:numPr>
        <w:spacing w:after="0" w:line="360" w:lineRule="auto"/>
        <w:jc w:val="both"/>
        <w:rPr>
          <w:rFonts w:ascii="Times New Roman" w:hAnsi="Times New Roman"/>
        </w:rPr>
      </w:pPr>
      <w:r w:rsidRPr="00547988">
        <w:rPr>
          <w:rFonts w:ascii="Times New Roman" w:hAnsi="Times New Roman"/>
        </w:rPr>
        <w:t>Capacidad para realizar informes y</w:t>
      </w:r>
      <w:r w:rsidR="00B977A9">
        <w:rPr>
          <w:rFonts w:ascii="Times New Roman" w:hAnsi="Times New Roman"/>
        </w:rPr>
        <w:t xml:space="preserve"> manejo de</w:t>
      </w:r>
      <w:r w:rsidRPr="00547988">
        <w:rPr>
          <w:rFonts w:ascii="Times New Roman" w:hAnsi="Times New Roman"/>
        </w:rPr>
        <w:t xml:space="preserve"> base de datos</w:t>
      </w:r>
    </w:p>
    <w:p w:rsidR="00893E95" w:rsidRPr="00547988" w:rsidRDefault="00B977A9" w:rsidP="00D7360F">
      <w:pPr>
        <w:pStyle w:val="Prrafodelista"/>
        <w:numPr>
          <w:ilvl w:val="0"/>
          <w:numId w:val="37"/>
        </w:numPr>
        <w:spacing w:after="0" w:line="360" w:lineRule="auto"/>
        <w:jc w:val="both"/>
        <w:rPr>
          <w:rFonts w:ascii="Times New Roman" w:hAnsi="Times New Roman"/>
        </w:rPr>
      </w:pPr>
      <w:r>
        <w:rPr>
          <w:rFonts w:ascii="Times New Roman" w:hAnsi="Times New Roman"/>
        </w:rPr>
        <w:t>Manejo de</w:t>
      </w:r>
      <w:r w:rsidR="00893E95" w:rsidRPr="00547988">
        <w:rPr>
          <w:rFonts w:ascii="Times New Roman" w:hAnsi="Times New Roman"/>
        </w:rPr>
        <w:t xml:space="preserve"> Sistemas de Información Geográfica</w:t>
      </w:r>
    </w:p>
    <w:p w:rsidR="00893E95" w:rsidRPr="00547988" w:rsidRDefault="00893E95" w:rsidP="00D7360F">
      <w:pPr>
        <w:pStyle w:val="Prrafodelista"/>
        <w:numPr>
          <w:ilvl w:val="0"/>
          <w:numId w:val="37"/>
        </w:numPr>
        <w:spacing w:after="0" w:line="360" w:lineRule="auto"/>
        <w:jc w:val="both"/>
        <w:rPr>
          <w:rFonts w:ascii="Times New Roman" w:hAnsi="Times New Roman"/>
        </w:rPr>
      </w:pPr>
      <w:r w:rsidRPr="00547988">
        <w:rPr>
          <w:rFonts w:ascii="Times New Roman" w:hAnsi="Times New Roman"/>
        </w:rPr>
        <w:t>Manejo de personal</w:t>
      </w:r>
    </w:p>
    <w:p w:rsidR="00893E95" w:rsidRPr="00547988" w:rsidRDefault="00893E95" w:rsidP="00D7360F">
      <w:pPr>
        <w:pStyle w:val="Prrafodelista"/>
        <w:numPr>
          <w:ilvl w:val="0"/>
          <w:numId w:val="37"/>
        </w:numPr>
        <w:spacing w:after="0" w:line="360" w:lineRule="auto"/>
        <w:jc w:val="both"/>
        <w:rPr>
          <w:rFonts w:ascii="Times New Roman" w:hAnsi="Times New Roman"/>
        </w:rPr>
      </w:pPr>
      <w:r w:rsidRPr="00547988">
        <w:rPr>
          <w:rFonts w:ascii="Times New Roman" w:hAnsi="Times New Roman"/>
        </w:rPr>
        <w:t>Capacidad de gestión</w:t>
      </w:r>
    </w:p>
    <w:p w:rsidR="00893E95" w:rsidRDefault="00893E95" w:rsidP="00D7360F">
      <w:pPr>
        <w:spacing w:after="0" w:line="360" w:lineRule="auto"/>
        <w:jc w:val="both"/>
        <w:rPr>
          <w:rFonts w:ascii="Times New Roman" w:hAnsi="Times New Roman"/>
          <w:b/>
        </w:rPr>
      </w:pPr>
    </w:p>
    <w:p w:rsidR="00D7360F" w:rsidRDefault="00D7360F" w:rsidP="00D7360F">
      <w:pPr>
        <w:spacing w:after="0" w:line="360" w:lineRule="auto"/>
        <w:jc w:val="both"/>
        <w:rPr>
          <w:rFonts w:ascii="Times New Roman" w:hAnsi="Times New Roman"/>
          <w:b/>
        </w:rPr>
      </w:pPr>
    </w:p>
    <w:p w:rsidR="00D7360F" w:rsidRDefault="00D7360F" w:rsidP="00D7360F">
      <w:pPr>
        <w:spacing w:after="0" w:line="360" w:lineRule="auto"/>
        <w:jc w:val="both"/>
        <w:rPr>
          <w:rFonts w:ascii="Times New Roman" w:hAnsi="Times New Roman"/>
          <w:b/>
        </w:rPr>
      </w:pPr>
    </w:p>
    <w:p w:rsidR="00D7360F" w:rsidRDefault="00D7360F" w:rsidP="00D7360F">
      <w:pPr>
        <w:spacing w:after="0" w:line="360" w:lineRule="auto"/>
        <w:jc w:val="both"/>
        <w:rPr>
          <w:rFonts w:ascii="Times New Roman" w:hAnsi="Times New Roman"/>
          <w:b/>
        </w:rPr>
      </w:pPr>
    </w:p>
    <w:p w:rsidR="00BE4B06" w:rsidRPr="009A4BA6" w:rsidRDefault="00C8219C" w:rsidP="00D7360F">
      <w:pPr>
        <w:spacing w:after="0" w:line="360" w:lineRule="auto"/>
        <w:jc w:val="both"/>
        <w:rPr>
          <w:rFonts w:ascii="Times New Roman" w:hAnsi="Times New Roman"/>
        </w:rPr>
      </w:pPr>
      <w:r>
        <w:rPr>
          <w:rFonts w:ascii="Times New Roman" w:hAnsi="Times New Roman"/>
          <w:b/>
        </w:rPr>
        <w:lastRenderedPageBreak/>
        <w:t>2.</w:t>
      </w:r>
      <w:r w:rsidR="00547988">
        <w:rPr>
          <w:rFonts w:ascii="Times New Roman" w:hAnsi="Times New Roman"/>
          <w:b/>
        </w:rPr>
        <w:t>5</w:t>
      </w:r>
      <w:r w:rsidR="00BE4B06" w:rsidRPr="009A4BA6">
        <w:rPr>
          <w:rFonts w:ascii="Times New Roman" w:hAnsi="Times New Roman"/>
        </w:rPr>
        <w:t xml:space="preserve"> </w:t>
      </w:r>
      <w:r w:rsidR="00BE4B06" w:rsidRPr="009A4BA6">
        <w:rPr>
          <w:rFonts w:ascii="Times New Roman" w:hAnsi="Times New Roman"/>
          <w:b/>
        </w:rPr>
        <w:t>Actividades de Prevención</w:t>
      </w:r>
    </w:p>
    <w:p w:rsidR="00BE4B06" w:rsidRPr="009A4BA6" w:rsidRDefault="00BE4B06" w:rsidP="00D7360F">
      <w:pPr>
        <w:pStyle w:val="Prrafodelista"/>
        <w:spacing w:after="0" w:line="360" w:lineRule="auto"/>
        <w:ind w:left="0"/>
        <w:jc w:val="both"/>
        <w:rPr>
          <w:rFonts w:ascii="Times New Roman" w:hAnsi="Times New Roman"/>
        </w:rPr>
      </w:pPr>
      <w:r w:rsidRPr="009A4BA6">
        <w:rPr>
          <w:rFonts w:ascii="Times New Roman" w:hAnsi="Times New Roman"/>
        </w:rPr>
        <w:t>En este a apartado deberá describir</w:t>
      </w:r>
      <w:r w:rsidR="00DA190C">
        <w:rPr>
          <w:rFonts w:ascii="Times New Roman" w:hAnsi="Times New Roman"/>
        </w:rPr>
        <w:t xml:space="preserve"> las actividades de prevención con base en el diagnóstico</w:t>
      </w:r>
      <w:r w:rsidRPr="009A4BA6">
        <w:rPr>
          <w:rFonts w:ascii="Times New Roman" w:hAnsi="Times New Roman"/>
        </w:rPr>
        <w:t>, señalar el alcance de la actividad, los insumos a utilizar, el personal requerido, la duración de la actividad y fecha estimada en que se realiza la actividad.</w:t>
      </w:r>
    </w:p>
    <w:p w:rsidR="00BE4B06" w:rsidRPr="009A4BA6" w:rsidRDefault="00BE4B06" w:rsidP="00D7360F">
      <w:pPr>
        <w:pStyle w:val="Prrafodelista"/>
        <w:spacing w:after="0" w:line="360" w:lineRule="auto"/>
        <w:ind w:left="0"/>
        <w:jc w:val="both"/>
        <w:rPr>
          <w:rFonts w:ascii="Times New Roman" w:hAnsi="Times New Roman"/>
        </w:rPr>
      </w:pPr>
      <w:r w:rsidRPr="009A4BA6">
        <w:rPr>
          <w:rFonts w:ascii="Times New Roman" w:hAnsi="Times New Roman"/>
        </w:rPr>
        <w:t xml:space="preserve">Las actividades </w:t>
      </w:r>
      <w:r w:rsidR="00DA190C">
        <w:rPr>
          <w:rFonts w:ascii="Times New Roman" w:hAnsi="Times New Roman"/>
        </w:rPr>
        <w:t>tendrán relación con</w:t>
      </w:r>
      <w:r w:rsidRPr="009A4BA6">
        <w:rPr>
          <w:rFonts w:ascii="Times New Roman" w:hAnsi="Times New Roman"/>
        </w:rPr>
        <w:t xml:space="preserve"> en el Formato técnico complementario de brigadas rurales de incendios forestales.</w:t>
      </w:r>
    </w:p>
    <w:p w:rsidR="00BE4B06" w:rsidRDefault="00CD0DED" w:rsidP="00D7360F">
      <w:pPr>
        <w:pStyle w:val="Prrafodelista"/>
        <w:spacing w:after="0" w:line="360" w:lineRule="auto"/>
        <w:ind w:left="0"/>
        <w:jc w:val="both"/>
        <w:rPr>
          <w:rFonts w:ascii="Times New Roman" w:hAnsi="Times New Roman"/>
        </w:rPr>
      </w:pPr>
      <w:r>
        <w:rPr>
          <w:rFonts w:ascii="Times New Roman" w:hAnsi="Times New Roman"/>
        </w:rPr>
        <w:t>Las actividades de prevención d</w:t>
      </w:r>
      <w:r w:rsidR="00BE4B06">
        <w:rPr>
          <w:rFonts w:ascii="Times New Roman" w:hAnsi="Times New Roman"/>
        </w:rPr>
        <w:t>eberán de pro</w:t>
      </w:r>
      <w:r>
        <w:rPr>
          <w:rFonts w:ascii="Times New Roman" w:hAnsi="Times New Roman"/>
        </w:rPr>
        <w:t xml:space="preserve">gramarse en todas las solicitudes considerando </w:t>
      </w:r>
      <w:r w:rsidRPr="00F913D0">
        <w:rPr>
          <w:rFonts w:ascii="Times New Roman" w:hAnsi="Times New Roman"/>
          <w:b/>
        </w:rPr>
        <w:t xml:space="preserve">un mínimo del </w:t>
      </w:r>
      <w:r w:rsidRPr="00DA190C">
        <w:rPr>
          <w:rFonts w:ascii="Times New Roman" w:hAnsi="Times New Roman"/>
          <w:b/>
        </w:rPr>
        <w:t>30 %</w:t>
      </w:r>
      <w:r>
        <w:rPr>
          <w:rFonts w:ascii="Times New Roman" w:hAnsi="Times New Roman"/>
        </w:rPr>
        <w:t xml:space="preserve"> </w:t>
      </w:r>
      <w:r w:rsidRPr="009A4BA6">
        <w:rPr>
          <w:rFonts w:ascii="Times New Roman" w:hAnsi="Times New Roman"/>
          <w:b/>
        </w:rPr>
        <w:t xml:space="preserve">mensual de su periodo </w:t>
      </w:r>
      <w:r w:rsidR="00A51EA7">
        <w:rPr>
          <w:rFonts w:ascii="Times New Roman" w:hAnsi="Times New Roman"/>
          <w:b/>
        </w:rPr>
        <w:t>completo de</w:t>
      </w:r>
      <w:r w:rsidRPr="009A4BA6">
        <w:rPr>
          <w:rFonts w:ascii="Times New Roman" w:hAnsi="Times New Roman"/>
          <w:b/>
        </w:rPr>
        <w:t xml:space="preserve"> actividades</w:t>
      </w:r>
      <w:r w:rsidRPr="009A4BA6">
        <w:rPr>
          <w:rFonts w:ascii="Times New Roman" w:hAnsi="Times New Roman"/>
        </w:rPr>
        <w:t>. Esta proporción no aplica para aquellas que únicamente realicen actividades de prevención</w:t>
      </w:r>
      <w:r>
        <w:rPr>
          <w:rFonts w:ascii="Times New Roman" w:hAnsi="Times New Roman"/>
        </w:rPr>
        <w:t>.</w:t>
      </w:r>
    </w:p>
    <w:p w:rsidR="00CD0DED" w:rsidRPr="009A4BA6" w:rsidRDefault="00CD0DED" w:rsidP="00D7360F">
      <w:pPr>
        <w:pStyle w:val="Prrafodelista"/>
        <w:spacing w:after="0" w:line="360" w:lineRule="auto"/>
        <w:ind w:left="360"/>
        <w:jc w:val="both"/>
        <w:rPr>
          <w:rFonts w:ascii="Times New Roman" w:hAnsi="Times New Roman"/>
        </w:rPr>
      </w:pPr>
    </w:p>
    <w:p w:rsidR="00BE4B06" w:rsidRPr="009A4BA6" w:rsidRDefault="00BE4B06" w:rsidP="00D7360F">
      <w:pPr>
        <w:spacing w:line="360" w:lineRule="auto"/>
        <w:rPr>
          <w:rFonts w:ascii="Times New Roman" w:hAnsi="Times New Roman"/>
        </w:rPr>
      </w:pPr>
      <w:r w:rsidRPr="009A4BA6">
        <w:rPr>
          <w:rFonts w:ascii="Times New Roman" w:hAnsi="Times New Roman"/>
        </w:rPr>
        <w:t xml:space="preserve">Las actividades de prevención de incendios forestales </w:t>
      </w:r>
      <w:r>
        <w:rPr>
          <w:rFonts w:ascii="Times New Roman" w:hAnsi="Times New Roman"/>
        </w:rPr>
        <w:t>que se programen</w:t>
      </w:r>
      <w:r w:rsidRPr="009A4BA6">
        <w:rPr>
          <w:rFonts w:ascii="Times New Roman" w:hAnsi="Times New Roman"/>
        </w:rPr>
        <w:t xml:space="preserve"> son las siguientes:</w:t>
      </w:r>
    </w:p>
    <w:p w:rsidR="00BE4B06" w:rsidRPr="009A4BA6" w:rsidRDefault="00BE4B06" w:rsidP="00D7360F">
      <w:pPr>
        <w:pStyle w:val="Prrafodelista"/>
        <w:numPr>
          <w:ilvl w:val="0"/>
          <w:numId w:val="27"/>
        </w:numPr>
        <w:spacing w:after="110" w:line="360" w:lineRule="auto"/>
        <w:jc w:val="both"/>
        <w:rPr>
          <w:rFonts w:ascii="Times New Roman" w:hAnsi="Times New Roman"/>
        </w:rPr>
      </w:pPr>
      <w:r w:rsidRPr="009A4BA6">
        <w:rPr>
          <w:rFonts w:ascii="Times New Roman" w:hAnsi="Times New Roman"/>
        </w:rPr>
        <w:t>Aperturas de Brechas Corta fuego</w:t>
      </w:r>
    </w:p>
    <w:p w:rsidR="00BE4B06" w:rsidRPr="009A4BA6" w:rsidRDefault="00BE4B06" w:rsidP="00D7360F">
      <w:pPr>
        <w:pStyle w:val="Prrafodelista"/>
        <w:numPr>
          <w:ilvl w:val="0"/>
          <w:numId w:val="27"/>
        </w:numPr>
        <w:spacing w:after="110" w:line="360" w:lineRule="auto"/>
        <w:jc w:val="both"/>
        <w:rPr>
          <w:rFonts w:ascii="Times New Roman" w:hAnsi="Times New Roman"/>
        </w:rPr>
      </w:pPr>
      <w:r w:rsidRPr="009A4BA6">
        <w:rPr>
          <w:rFonts w:ascii="Times New Roman" w:hAnsi="Times New Roman"/>
        </w:rPr>
        <w:t>Rehabilitación de Brechas Corta Fuego</w:t>
      </w:r>
    </w:p>
    <w:p w:rsidR="00BE4B06" w:rsidRPr="009A4BA6" w:rsidRDefault="00BE4B06" w:rsidP="00D7360F">
      <w:pPr>
        <w:pStyle w:val="Prrafodelista"/>
        <w:numPr>
          <w:ilvl w:val="0"/>
          <w:numId w:val="27"/>
        </w:numPr>
        <w:spacing w:after="110" w:line="360" w:lineRule="auto"/>
        <w:jc w:val="both"/>
        <w:rPr>
          <w:rFonts w:ascii="Times New Roman" w:hAnsi="Times New Roman"/>
        </w:rPr>
      </w:pPr>
      <w:r w:rsidRPr="009A4BA6">
        <w:rPr>
          <w:rFonts w:ascii="Times New Roman" w:hAnsi="Times New Roman"/>
        </w:rPr>
        <w:t>Líneas Negras</w:t>
      </w:r>
    </w:p>
    <w:p w:rsidR="00BE4B06" w:rsidRPr="009A4BA6" w:rsidRDefault="00BE4B06" w:rsidP="00D7360F">
      <w:pPr>
        <w:pStyle w:val="Prrafodelista"/>
        <w:numPr>
          <w:ilvl w:val="0"/>
          <w:numId w:val="27"/>
        </w:numPr>
        <w:spacing w:after="110" w:line="360" w:lineRule="auto"/>
        <w:jc w:val="both"/>
        <w:rPr>
          <w:rFonts w:ascii="Times New Roman" w:hAnsi="Times New Roman"/>
        </w:rPr>
      </w:pPr>
      <w:r w:rsidRPr="009A4BA6">
        <w:rPr>
          <w:rFonts w:ascii="Times New Roman" w:hAnsi="Times New Roman"/>
        </w:rPr>
        <w:t>Podas Bajas</w:t>
      </w:r>
    </w:p>
    <w:p w:rsidR="00BE4B06" w:rsidRPr="009A4BA6" w:rsidRDefault="00BE4B06" w:rsidP="00D7360F">
      <w:pPr>
        <w:pStyle w:val="Prrafodelista"/>
        <w:numPr>
          <w:ilvl w:val="0"/>
          <w:numId w:val="27"/>
        </w:numPr>
        <w:spacing w:after="110" w:line="360" w:lineRule="auto"/>
        <w:jc w:val="both"/>
        <w:rPr>
          <w:rFonts w:ascii="Times New Roman" w:hAnsi="Times New Roman"/>
        </w:rPr>
      </w:pPr>
      <w:r w:rsidRPr="009A4BA6">
        <w:rPr>
          <w:rFonts w:ascii="Times New Roman" w:hAnsi="Times New Roman"/>
        </w:rPr>
        <w:t xml:space="preserve">Extracción y Apilamientos, </w:t>
      </w:r>
    </w:p>
    <w:p w:rsidR="00BE4B06" w:rsidRPr="009A4BA6" w:rsidRDefault="00BE4B06" w:rsidP="00D7360F">
      <w:pPr>
        <w:pStyle w:val="Prrafodelista"/>
        <w:numPr>
          <w:ilvl w:val="0"/>
          <w:numId w:val="27"/>
        </w:numPr>
        <w:spacing w:after="110" w:line="360" w:lineRule="auto"/>
        <w:jc w:val="both"/>
        <w:rPr>
          <w:rFonts w:ascii="Times New Roman" w:hAnsi="Times New Roman"/>
        </w:rPr>
      </w:pPr>
      <w:r w:rsidRPr="009A4BA6">
        <w:rPr>
          <w:rFonts w:ascii="Times New Roman" w:hAnsi="Times New Roman"/>
        </w:rPr>
        <w:t>Acordonamiento de combustibles en curvas de nivel</w:t>
      </w:r>
    </w:p>
    <w:p w:rsidR="00BE4B06" w:rsidRPr="009A4BA6" w:rsidRDefault="00BE4B06" w:rsidP="00D7360F">
      <w:pPr>
        <w:pStyle w:val="Prrafodelista"/>
        <w:numPr>
          <w:ilvl w:val="0"/>
          <w:numId w:val="27"/>
        </w:numPr>
        <w:spacing w:after="110" w:line="360" w:lineRule="auto"/>
        <w:jc w:val="both"/>
        <w:rPr>
          <w:rFonts w:ascii="Times New Roman" w:hAnsi="Times New Roman"/>
        </w:rPr>
      </w:pPr>
      <w:r w:rsidRPr="009A4BA6">
        <w:rPr>
          <w:rFonts w:ascii="Times New Roman" w:hAnsi="Times New Roman"/>
        </w:rPr>
        <w:t>Astillado y manejo de residuos</w:t>
      </w:r>
    </w:p>
    <w:p w:rsidR="00F913D0" w:rsidRDefault="00F913D0" w:rsidP="00D7360F">
      <w:pPr>
        <w:pStyle w:val="Prrafodelista"/>
        <w:spacing w:after="110" w:line="360" w:lineRule="auto"/>
        <w:ind w:left="0"/>
        <w:jc w:val="both"/>
        <w:rPr>
          <w:rFonts w:ascii="Times New Roman" w:hAnsi="Times New Roman"/>
        </w:rPr>
      </w:pPr>
    </w:p>
    <w:p w:rsidR="00BE4B06" w:rsidRDefault="00F913D0" w:rsidP="00D7360F">
      <w:pPr>
        <w:pStyle w:val="Prrafodelista"/>
        <w:spacing w:after="110" w:line="360" w:lineRule="auto"/>
        <w:ind w:left="0"/>
        <w:jc w:val="both"/>
        <w:rPr>
          <w:rFonts w:ascii="Times New Roman" w:hAnsi="Times New Roman"/>
        </w:rPr>
      </w:pPr>
      <w:r>
        <w:rPr>
          <w:rFonts w:ascii="Times New Roman" w:hAnsi="Times New Roman"/>
        </w:rPr>
        <w:t>También serán consideradas las actividades de manejo de combustibles mediante uso de fuego</w:t>
      </w:r>
    </w:p>
    <w:p w:rsidR="007C66C3" w:rsidRPr="009A4BA6" w:rsidRDefault="007C66C3" w:rsidP="00D7360F">
      <w:pPr>
        <w:spacing w:after="110" w:line="360" w:lineRule="auto"/>
        <w:jc w:val="both"/>
        <w:rPr>
          <w:rFonts w:ascii="Times New Roman" w:hAnsi="Times New Roman"/>
        </w:rPr>
      </w:pPr>
      <w:r w:rsidRPr="009A4BA6">
        <w:rPr>
          <w:rFonts w:ascii="Times New Roman" w:hAnsi="Times New Roman"/>
        </w:rPr>
        <w:t>No es limitativo programar las actividades anteriormente mencionadas, se pueden considerar actividades adicionales de pre</w:t>
      </w:r>
      <w:r>
        <w:rPr>
          <w:rFonts w:ascii="Times New Roman" w:hAnsi="Times New Roman"/>
        </w:rPr>
        <w:t>vención de incendios forestales. Para el caso de manejo de combustibles mediante uso del fuego con la aplicación de</w:t>
      </w:r>
      <w:r w:rsidRPr="009A4BA6">
        <w:rPr>
          <w:rFonts w:ascii="Times New Roman" w:hAnsi="Times New Roman"/>
        </w:rPr>
        <w:t xml:space="preserve"> quemas controladas y quemas prescritas deberán presentar en el Anexo 3 y plan de quema como soporte en el informe parcial o final.</w:t>
      </w:r>
    </w:p>
    <w:p w:rsidR="00FA1D92" w:rsidRDefault="00BE4B06" w:rsidP="00D7360F">
      <w:pPr>
        <w:pStyle w:val="Prrafodelista"/>
        <w:spacing w:after="110" w:line="360" w:lineRule="auto"/>
        <w:ind w:left="0"/>
        <w:jc w:val="both"/>
        <w:rPr>
          <w:rFonts w:ascii="Times New Roman" w:hAnsi="Times New Roman"/>
        </w:rPr>
      </w:pPr>
      <w:r w:rsidRPr="009A4BA6">
        <w:rPr>
          <w:rFonts w:ascii="Times New Roman" w:hAnsi="Times New Roman"/>
        </w:rPr>
        <w:t xml:space="preserve">Para la descripción de las actividades </w:t>
      </w:r>
      <w:r w:rsidR="00B977A9">
        <w:rPr>
          <w:rFonts w:ascii="Times New Roman" w:hAnsi="Times New Roman"/>
        </w:rPr>
        <w:t xml:space="preserve">deberá </w:t>
      </w:r>
      <w:r w:rsidRPr="009A4BA6">
        <w:rPr>
          <w:rFonts w:ascii="Times New Roman" w:hAnsi="Times New Roman"/>
        </w:rPr>
        <w:t>considerar como mínimo lo siguiente:</w:t>
      </w:r>
    </w:p>
    <w:p w:rsidR="00D7360F" w:rsidRDefault="00D7360F" w:rsidP="00D7360F">
      <w:pPr>
        <w:pStyle w:val="Prrafodelista"/>
        <w:spacing w:after="110" w:line="360" w:lineRule="auto"/>
        <w:ind w:left="0"/>
        <w:jc w:val="both"/>
        <w:rPr>
          <w:rFonts w:ascii="Times New Roman" w:hAnsi="Times New Roman"/>
        </w:rPr>
      </w:pPr>
    </w:p>
    <w:tbl>
      <w:tblPr>
        <w:tblStyle w:val="Tablaconcuadrcula1"/>
        <w:tblpPr w:leftFromText="141" w:rightFromText="141" w:vertAnchor="text" w:horzAnchor="margin" w:tblpX="817" w:tblpY="100"/>
        <w:tblW w:w="4497"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54"/>
        <w:gridCol w:w="2053"/>
        <w:gridCol w:w="1053"/>
        <w:gridCol w:w="1549"/>
        <w:gridCol w:w="908"/>
        <w:gridCol w:w="1285"/>
        <w:gridCol w:w="1311"/>
      </w:tblGrid>
      <w:tr w:rsidR="00FA1D92" w:rsidRPr="00FA1D92" w:rsidTr="00FA1D92">
        <w:trPr>
          <w:trHeight w:val="841"/>
        </w:trPr>
        <w:tc>
          <w:tcPr>
            <w:tcW w:w="264" w:type="pct"/>
            <w:shd w:val="clear" w:color="auto" w:fill="D9D9D9" w:themeFill="background1" w:themeFillShade="D9"/>
            <w:vAlign w:val="center"/>
          </w:tcPr>
          <w:p w:rsidR="00FA1D92" w:rsidRPr="00FA1D92" w:rsidRDefault="00FA1D92" w:rsidP="00FA1D92">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No.</w:t>
            </w:r>
          </w:p>
        </w:tc>
        <w:tc>
          <w:tcPr>
            <w:tcW w:w="1192" w:type="pct"/>
            <w:shd w:val="clear" w:color="auto" w:fill="D9D9D9" w:themeFill="background1" w:themeFillShade="D9"/>
            <w:vAlign w:val="center"/>
          </w:tcPr>
          <w:p w:rsidR="00FA1D92" w:rsidRPr="00FA1D92" w:rsidRDefault="00FA1D92" w:rsidP="00FA1D92">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Actividad</w:t>
            </w:r>
          </w:p>
        </w:tc>
        <w:tc>
          <w:tcPr>
            <w:tcW w:w="611" w:type="pct"/>
            <w:shd w:val="clear" w:color="auto" w:fill="D9D9D9" w:themeFill="background1" w:themeFillShade="D9"/>
            <w:vAlign w:val="center"/>
          </w:tcPr>
          <w:p w:rsidR="00FA1D92" w:rsidRPr="00FA1D92" w:rsidRDefault="00FA1D92" w:rsidP="00FA1D92">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Superficie</w:t>
            </w:r>
          </w:p>
          <w:p w:rsidR="00FA1D92" w:rsidRPr="00FA1D92" w:rsidRDefault="00FA1D92" w:rsidP="005B714B">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 xml:space="preserve">(Ha, Km, </w:t>
            </w:r>
            <w:r w:rsidR="005B714B">
              <w:rPr>
                <w:rFonts w:ascii="Times New Roman" w:eastAsia="Cambria" w:hAnsi="Times New Roman" w:cs="Times New Roman"/>
                <w:sz w:val="16"/>
                <w:szCs w:val="18"/>
                <w:lang w:val="es-ES"/>
              </w:rPr>
              <w:t>m</w:t>
            </w:r>
            <w:r w:rsidRPr="00FA1D92">
              <w:rPr>
                <w:rFonts w:ascii="Times New Roman" w:eastAsia="Cambria" w:hAnsi="Times New Roman" w:cs="Times New Roman"/>
                <w:sz w:val="16"/>
                <w:szCs w:val="18"/>
                <w:lang w:val="es-ES"/>
              </w:rPr>
              <w:t>)</w:t>
            </w:r>
          </w:p>
        </w:tc>
        <w:tc>
          <w:tcPr>
            <w:tcW w:w="899" w:type="pct"/>
            <w:shd w:val="clear" w:color="auto" w:fill="D9D9D9" w:themeFill="background1" w:themeFillShade="D9"/>
            <w:vAlign w:val="center"/>
          </w:tcPr>
          <w:p w:rsidR="00FA1D92" w:rsidRPr="00FA1D92" w:rsidRDefault="00FA1D92" w:rsidP="00FA1D92">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Periodo</w:t>
            </w:r>
            <w:r>
              <w:rPr>
                <w:rFonts w:ascii="Times New Roman" w:eastAsia="Cambria" w:hAnsi="Times New Roman" w:cs="Times New Roman"/>
                <w:sz w:val="16"/>
                <w:szCs w:val="18"/>
                <w:lang w:val="es-ES"/>
              </w:rPr>
              <w:t>(</w:t>
            </w:r>
            <w:proofErr w:type="spellStart"/>
            <w:r w:rsidRPr="00FA1D92">
              <w:rPr>
                <w:rFonts w:ascii="Times New Roman" w:hAnsi="Times New Roman" w:cs="Times New Roman"/>
                <w:sz w:val="18"/>
              </w:rPr>
              <w:t>dd</w:t>
            </w:r>
            <w:proofErr w:type="spellEnd"/>
            <w:r w:rsidRPr="00FA1D92">
              <w:rPr>
                <w:rFonts w:ascii="Times New Roman" w:hAnsi="Times New Roman" w:cs="Times New Roman"/>
                <w:sz w:val="18"/>
              </w:rPr>
              <w:t>/mm/</w:t>
            </w:r>
            <w:proofErr w:type="spellStart"/>
            <w:r w:rsidRPr="00FA1D92">
              <w:rPr>
                <w:rFonts w:ascii="Times New Roman" w:hAnsi="Times New Roman" w:cs="Times New Roman"/>
                <w:sz w:val="18"/>
              </w:rPr>
              <w:t>aa</w:t>
            </w:r>
            <w:proofErr w:type="spellEnd"/>
            <w:r>
              <w:rPr>
                <w:rFonts w:ascii="Times New Roman" w:hAnsi="Times New Roman" w:cs="Times New Roman"/>
                <w:sz w:val="18"/>
              </w:rPr>
              <w:t>)</w:t>
            </w:r>
          </w:p>
        </w:tc>
        <w:tc>
          <w:tcPr>
            <w:tcW w:w="527" w:type="pct"/>
            <w:shd w:val="clear" w:color="auto" w:fill="D9D9D9" w:themeFill="background1" w:themeFillShade="D9"/>
            <w:vAlign w:val="center"/>
          </w:tcPr>
          <w:p w:rsidR="00FA1D92" w:rsidRPr="00FA1D92" w:rsidRDefault="00FA1D92" w:rsidP="00FA1D92">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Duración de la Actividad</w:t>
            </w:r>
          </w:p>
        </w:tc>
        <w:tc>
          <w:tcPr>
            <w:tcW w:w="746" w:type="pct"/>
            <w:shd w:val="clear" w:color="auto" w:fill="D9D9D9" w:themeFill="background1" w:themeFillShade="D9"/>
            <w:vAlign w:val="center"/>
          </w:tcPr>
          <w:p w:rsidR="00FA1D92" w:rsidRPr="00FA1D92" w:rsidRDefault="00FA1D92" w:rsidP="00FA1D92">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Municipio</w:t>
            </w:r>
          </w:p>
        </w:tc>
        <w:tc>
          <w:tcPr>
            <w:tcW w:w="762" w:type="pct"/>
            <w:shd w:val="clear" w:color="auto" w:fill="D9D9D9" w:themeFill="background1" w:themeFillShade="D9"/>
            <w:vAlign w:val="center"/>
          </w:tcPr>
          <w:p w:rsidR="00FA1D92" w:rsidRPr="00FA1D92" w:rsidRDefault="00FA1D92" w:rsidP="00FA1D92">
            <w:pPr>
              <w:contextualSpacing/>
              <w:jc w:val="center"/>
              <w:rPr>
                <w:rFonts w:ascii="Times New Roman" w:eastAsia="Cambria" w:hAnsi="Times New Roman" w:cs="Times New Roman"/>
                <w:sz w:val="16"/>
                <w:szCs w:val="18"/>
                <w:lang w:val="es-ES"/>
              </w:rPr>
            </w:pPr>
            <w:r w:rsidRPr="00FA1D92">
              <w:rPr>
                <w:rFonts w:ascii="Times New Roman" w:eastAsia="Cambria" w:hAnsi="Times New Roman" w:cs="Times New Roman"/>
                <w:sz w:val="16"/>
                <w:szCs w:val="18"/>
                <w:lang w:val="es-ES"/>
              </w:rPr>
              <w:t>Localidad</w:t>
            </w:r>
          </w:p>
        </w:tc>
      </w:tr>
      <w:tr w:rsidR="00FA1D92" w:rsidRPr="00FA1D92" w:rsidTr="00FA1D92">
        <w:trPr>
          <w:trHeight w:val="581"/>
        </w:trPr>
        <w:tc>
          <w:tcPr>
            <w:tcW w:w="264"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1</w:t>
            </w:r>
          </w:p>
        </w:tc>
        <w:tc>
          <w:tcPr>
            <w:tcW w:w="1192"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Apertura de Brecha corta fuego</w:t>
            </w:r>
          </w:p>
        </w:tc>
        <w:tc>
          <w:tcPr>
            <w:tcW w:w="611"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1550 m</w:t>
            </w:r>
          </w:p>
        </w:tc>
        <w:tc>
          <w:tcPr>
            <w:tcW w:w="899"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03/05/2019 a 07/05/2019</w:t>
            </w:r>
          </w:p>
        </w:tc>
        <w:tc>
          <w:tcPr>
            <w:tcW w:w="527"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5 Días</w:t>
            </w:r>
          </w:p>
        </w:tc>
        <w:tc>
          <w:tcPr>
            <w:tcW w:w="746" w:type="pct"/>
            <w:vAlign w:val="center"/>
          </w:tcPr>
          <w:p w:rsidR="00FA1D92" w:rsidRPr="00FA1D92" w:rsidRDefault="00FA1D92" w:rsidP="00FA1D92">
            <w:pPr>
              <w:contextualSpacing/>
              <w:jc w:val="center"/>
              <w:rPr>
                <w:rFonts w:ascii="Times New Roman" w:hAnsi="Times New Roman" w:cs="Times New Roman"/>
                <w:sz w:val="18"/>
                <w:szCs w:val="22"/>
                <w:lang w:val="es-MX"/>
              </w:rPr>
            </w:pPr>
            <w:proofErr w:type="spellStart"/>
            <w:r w:rsidRPr="00FA1D92">
              <w:rPr>
                <w:rFonts w:ascii="Times New Roman" w:hAnsi="Times New Roman" w:cs="Times New Roman"/>
                <w:sz w:val="18"/>
                <w:szCs w:val="22"/>
                <w:lang w:val="es-MX"/>
              </w:rPr>
              <w:t>Aramberri</w:t>
            </w:r>
            <w:proofErr w:type="spellEnd"/>
          </w:p>
        </w:tc>
        <w:tc>
          <w:tcPr>
            <w:tcW w:w="762" w:type="pct"/>
            <w:vAlign w:val="center"/>
          </w:tcPr>
          <w:p w:rsidR="00FA1D92" w:rsidRPr="00FA1D92" w:rsidRDefault="00FA1D92" w:rsidP="00FA1D92">
            <w:pPr>
              <w:contextualSpacing/>
              <w:jc w:val="center"/>
              <w:rPr>
                <w:rFonts w:ascii="Times New Roman" w:hAnsi="Times New Roman" w:cs="Times New Roman"/>
                <w:sz w:val="18"/>
                <w:szCs w:val="22"/>
                <w:lang w:val="es-MX"/>
              </w:rPr>
            </w:pPr>
            <w:proofErr w:type="spellStart"/>
            <w:r w:rsidRPr="00FA1D92">
              <w:rPr>
                <w:rFonts w:ascii="Times New Roman" w:hAnsi="Times New Roman" w:cs="Times New Roman"/>
                <w:sz w:val="18"/>
                <w:szCs w:val="22"/>
                <w:lang w:val="es-MX"/>
              </w:rPr>
              <w:t>Tecorichi</w:t>
            </w:r>
            <w:proofErr w:type="spellEnd"/>
          </w:p>
        </w:tc>
      </w:tr>
      <w:tr w:rsidR="00FA1D92" w:rsidRPr="00FA1D92" w:rsidTr="00FA1D92">
        <w:trPr>
          <w:trHeight w:val="561"/>
        </w:trPr>
        <w:tc>
          <w:tcPr>
            <w:tcW w:w="264"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2</w:t>
            </w:r>
          </w:p>
        </w:tc>
        <w:tc>
          <w:tcPr>
            <w:tcW w:w="1192"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Líneas Negras</w:t>
            </w:r>
          </w:p>
        </w:tc>
        <w:tc>
          <w:tcPr>
            <w:tcW w:w="611"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10 km</w:t>
            </w:r>
          </w:p>
        </w:tc>
        <w:tc>
          <w:tcPr>
            <w:tcW w:w="899"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08/05/2019 a 09/05/2019</w:t>
            </w:r>
          </w:p>
        </w:tc>
        <w:tc>
          <w:tcPr>
            <w:tcW w:w="527" w:type="pct"/>
            <w:vAlign w:val="center"/>
          </w:tcPr>
          <w:p w:rsidR="00FA1D92" w:rsidRPr="00FA1D92" w:rsidRDefault="00FA1D92" w:rsidP="00FA1D92">
            <w:pPr>
              <w:contextualSpacing/>
              <w:jc w:val="center"/>
              <w:rPr>
                <w:rFonts w:ascii="Times New Roman" w:hAnsi="Times New Roman" w:cs="Times New Roman"/>
                <w:sz w:val="18"/>
                <w:szCs w:val="22"/>
                <w:lang w:val="es-MX"/>
              </w:rPr>
            </w:pPr>
            <w:r w:rsidRPr="00FA1D92">
              <w:rPr>
                <w:rFonts w:ascii="Times New Roman" w:hAnsi="Times New Roman" w:cs="Times New Roman"/>
                <w:sz w:val="18"/>
                <w:szCs w:val="22"/>
                <w:lang w:val="es-MX"/>
              </w:rPr>
              <w:t>2 Días</w:t>
            </w:r>
          </w:p>
        </w:tc>
        <w:tc>
          <w:tcPr>
            <w:tcW w:w="746" w:type="pct"/>
            <w:vAlign w:val="center"/>
          </w:tcPr>
          <w:p w:rsidR="00FA1D92" w:rsidRPr="00FA1D92" w:rsidRDefault="00FA1D92" w:rsidP="00FA1D92">
            <w:pPr>
              <w:contextualSpacing/>
              <w:jc w:val="center"/>
              <w:rPr>
                <w:rFonts w:ascii="Times New Roman" w:hAnsi="Times New Roman" w:cs="Times New Roman"/>
                <w:sz w:val="18"/>
                <w:szCs w:val="22"/>
                <w:lang w:val="es-MX"/>
              </w:rPr>
            </w:pPr>
            <w:proofErr w:type="spellStart"/>
            <w:r w:rsidRPr="00FA1D92">
              <w:rPr>
                <w:rFonts w:ascii="Times New Roman" w:hAnsi="Times New Roman" w:cs="Times New Roman"/>
                <w:sz w:val="18"/>
                <w:szCs w:val="22"/>
                <w:lang w:val="es-MX"/>
              </w:rPr>
              <w:t>Aramberri</w:t>
            </w:r>
            <w:proofErr w:type="spellEnd"/>
          </w:p>
        </w:tc>
        <w:tc>
          <w:tcPr>
            <w:tcW w:w="762" w:type="pct"/>
            <w:vAlign w:val="center"/>
          </w:tcPr>
          <w:p w:rsidR="00FA1D92" w:rsidRPr="00FA1D92" w:rsidRDefault="00FA1D92" w:rsidP="00FA1D92">
            <w:pPr>
              <w:contextualSpacing/>
              <w:jc w:val="center"/>
              <w:rPr>
                <w:rFonts w:ascii="Times New Roman" w:hAnsi="Times New Roman" w:cs="Times New Roman"/>
                <w:sz w:val="18"/>
                <w:szCs w:val="22"/>
                <w:lang w:val="es-MX"/>
              </w:rPr>
            </w:pPr>
            <w:proofErr w:type="spellStart"/>
            <w:r w:rsidRPr="00FA1D92">
              <w:rPr>
                <w:rFonts w:ascii="Times New Roman" w:hAnsi="Times New Roman" w:cs="Times New Roman"/>
                <w:sz w:val="18"/>
                <w:szCs w:val="22"/>
                <w:lang w:val="es-MX"/>
              </w:rPr>
              <w:t>Tecorichi</w:t>
            </w:r>
            <w:proofErr w:type="spellEnd"/>
          </w:p>
        </w:tc>
      </w:tr>
    </w:tbl>
    <w:p w:rsidR="00FA1D92" w:rsidRDefault="00FA1D92" w:rsidP="00BE4B06">
      <w:pPr>
        <w:spacing w:after="110" w:line="312" w:lineRule="auto"/>
        <w:jc w:val="both"/>
        <w:rPr>
          <w:rFonts w:ascii="Times New Roman" w:hAnsi="Times New Roman"/>
        </w:rPr>
      </w:pPr>
    </w:p>
    <w:p w:rsidR="00FA1D92" w:rsidRDefault="00FA1D92" w:rsidP="00BE4B06">
      <w:pPr>
        <w:spacing w:after="110" w:line="312" w:lineRule="auto"/>
        <w:jc w:val="both"/>
        <w:rPr>
          <w:rFonts w:ascii="Times New Roman" w:hAnsi="Times New Roman"/>
        </w:rPr>
      </w:pPr>
    </w:p>
    <w:p w:rsidR="00FA1D92" w:rsidRDefault="00FA1D92" w:rsidP="00BE4B06">
      <w:pPr>
        <w:spacing w:after="110" w:line="312" w:lineRule="auto"/>
        <w:jc w:val="both"/>
        <w:rPr>
          <w:rFonts w:ascii="Times New Roman" w:hAnsi="Times New Roman"/>
        </w:rPr>
      </w:pPr>
    </w:p>
    <w:p w:rsidR="00FA1D92" w:rsidRDefault="00FA1D92" w:rsidP="00BE4B06">
      <w:pPr>
        <w:spacing w:after="110" w:line="312" w:lineRule="auto"/>
        <w:jc w:val="both"/>
        <w:rPr>
          <w:rFonts w:ascii="Times New Roman" w:hAnsi="Times New Roman"/>
        </w:rPr>
      </w:pPr>
      <w:r w:rsidRPr="00FA1D92">
        <w:rPr>
          <w:rFonts w:ascii="Times New Roman" w:hAnsi="Times New Roman"/>
          <w:noProof/>
          <w:lang w:eastAsia="es-MX"/>
        </w:rPr>
        <mc:AlternateContent>
          <mc:Choice Requires="wps">
            <w:drawing>
              <wp:anchor distT="0" distB="0" distL="114300" distR="114300" simplePos="0" relativeHeight="251663360" behindDoc="0" locked="0" layoutInCell="1" allowOverlap="1" wp14:anchorId="03931802" wp14:editId="3D0CB581">
                <wp:simplePos x="0" y="0"/>
                <wp:positionH relativeFrom="column">
                  <wp:posOffset>247015</wp:posOffset>
                </wp:positionH>
                <wp:positionV relativeFrom="paragraph">
                  <wp:posOffset>6985</wp:posOffset>
                </wp:positionV>
                <wp:extent cx="102235" cy="262255"/>
                <wp:effectExtent l="0" t="0" r="12065" b="23495"/>
                <wp:wrapNone/>
                <wp:docPr id="2" name="2 Abrir llave"/>
                <wp:cNvGraphicFramePr/>
                <a:graphic xmlns:a="http://schemas.openxmlformats.org/drawingml/2006/main">
                  <a:graphicData uri="http://schemas.microsoft.com/office/word/2010/wordprocessingShape">
                    <wps:wsp>
                      <wps:cNvSpPr/>
                      <wps:spPr>
                        <a:xfrm>
                          <a:off x="0" y="0"/>
                          <a:ext cx="102235" cy="262255"/>
                        </a:xfrm>
                        <a:prstGeom prst="leftBrace">
                          <a:avLst/>
                        </a:prstGeom>
                        <a:noFill/>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2 Abrir llave" o:spid="_x0000_s1026" type="#_x0000_t87" style="position:absolute;margin-left:19.45pt;margin-top:.55pt;width:8.05pt;height:20.6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" adj="702" strokecolor="black [3213]"/>
            </w:pict>
          </mc:Fallback>
        </mc:AlternateContent>
      </w:r>
      <w:r w:rsidRPr="00FA1D92">
        <w:rPr>
          <w:rFonts w:ascii="Times New Roman" w:hAnsi="Times New Roman"/>
          <w:noProof/>
          <w:lang w:eastAsia="es-MX"/>
        </w:rPr>
        <mc:AlternateContent>
          <mc:Choice Requires="wps">
            <w:drawing>
              <wp:anchor distT="0" distB="0" distL="114300" distR="114300" simplePos="0" relativeHeight="251664384" behindDoc="0" locked="0" layoutInCell="1" allowOverlap="1" wp14:anchorId="6F9FF124" wp14:editId="65F2F08E">
                <wp:simplePos x="0" y="0"/>
                <wp:positionH relativeFrom="column">
                  <wp:posOffset>-364490</wp:posOffset>
                </wp:positionH>
                <wp:positionV relativeFrom="paragraph">
                  <wp:posOffset>31115</wp:posOffset>
                </wp:positionV>
                <wp:extent cx="612140" cy="278130"/>
                <wp:effectExtent l="0" t="0" r="0" b="762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278130"/>
                        </a:xfrm>
                        <a:prstGeom prst="rect">
                          <a:avLst/>
                        </a:prstGeom>
                        <a:solidFill>
                          <a:srgbClr val="FFFFFF"/>
                        </a:solidFill>
                        <a:ln w="9525">
                          <a:noFill/>
                          <a:miter lim="800000"/>
                          <a:headEnd/>
                          <a:tailEnd/>
                        </a:ln>
                      </wps:spPr>
                      <wps:txbx>
                        <w:txbxContent>
                          <w:p w:rsidR="00FA1D92" w:rsidRPr="00E649D1" w:rsidRDefault="00FA1D92" w:rsidP="00FA1D92">
                            <w:pPr>
                              <w:rPr>
                                <w:sz w:val="18"/>
                              </w:rPr>
                            </w:pPr>
                            <w:r w:rsidRPr="00E649D1">
                              <w:rPr>
                                <w:rFonts w:ascii="Times New Roman" w:hAnsi="Times New Roman"/>
                                <w:sz w:val="18"/>
                              </w:rPr>
                              <w:t>Ejemplo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8.7pt;margin-top:2.45pt;width:48.2pt;height:21.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" stroked="f">
                <v:textbox>
                  <w:txbxContent>
                    <w:p w:rsidR="00FA1D92" w:rsidRPr="00E649D1" w:rsidRDefault="00FA1D92" w:rsidP="00FA1D92">
                      <w:pPr>
                        <w:rPr>
                          <w:sz w:val="18"/>
                        </w:rPr>
                      </w:pPr>
                      <w:r w:rsidRPr="00E649D1">
                        <w:rPr>
                          <w:rFonts w:ascii="Times New Roman" w:hAnsi="Times New Roman"/>
                          <w:sz w:val="18"/>
                        </w:rPr>
                        <w:t>Ejemplo</w:t>
                      </w:r>
                    </w:p>
                  </w:txbxContent>
                </v:textbox>
              </v:shape>
            </w:pict>
          </mc:Fallback>
        </mc:AlternateContent>
      </w:r>
    </w:p>
    <w:p w:rsidR="00FA1D92" w:rsidRDefault="00FA1D92" w:rsidP="00BE4B06">
      <w:pPr>
        <w:spacing w:after="110" w:line="312" w:lineRule="auto"/>
        <w:jc w:val="both"/>
        <w:rPr>
          <w:rFonts w:ascii="Times New Roman" w:hAnsi="Times New Roman"/>
        </w:rPr>
      </w:pPr>
    </w:p>
    <w:p w:rsidR="00FA1D92" w:rsidRDefault="00FA1D92" w:rsidP="00BE4B06">
      <w:pPr>
        <w:spacing w:after="110" w:line="312" w:lineRule="auto"/>
        <w:jc w:val="both"/>
        <w:rPr>
          <w:rFonts w:ascii="Times New Roman" w:hAnsi="Times New Roman"/>
        </w:rPr>
      </w:pPr>
    </w:p>
    <w:p w:rsidR="00BE4B06" w:rsidRDefault="00BE4B06" w:rsidP="00D7360F">
      <w:pPr>
        <w:spacing w:after="110" w:line="360" w:lineRule="auto"/>
        <w:jc w:val="both"/>
        <w:rPr>
          <w:rFonts w:ascii="Times New Roman" w:hAnsi="Times New Roman"/>
        </w:rPr>
      </w:pPr>
      <w:r w:rsidRPr="009A4BA6">
        <w:rPr>
          <w:rFonts w:ascii="Times New Roman" w:hAnsi="Times New Roman"/>
        </w:rPr>
        <w:lastRenderedPageBreak/>
        <w:t>La información generada se debe</w:t>
      </w:r>
      <w:r w:rsidR="00F913D0">
        <w:rPr>
          <w:rFonts w:ascii="Times New Roman" w:hAnsi="Times New Roman"/>
        </w:rPr>
        <w:t>rá</w:t>
      </w:r>
      <w:r w:rsidR="00B977A9">
        <w:rPr>
          <w:rFonts w:ascii="Times New Roman" w:hAnsi="Times New Roman"/>
        </w:rPr>
        <w:t xml:space="preserve"> de incorporar a la E</w:t>
      </w:r>
      <w:r w:rsidRPr="009A4BA6">
        <w:rPr>
          <w:rFonts w:ascii="Times New Roman" w:hAnsi="Times New Roman"/>
        </w:rPr>
        <w:t>stadística Nacional de Manejo de Combustibles a  través del Informe Técnico de Actividades de Manejo de Combustibles, mismo que integra</w:t>
      </w:r>
      <w:r w:rsidR="00D7360F">
        <w:rPr>
          <w:rFonts w:ascii="Times New Roman" w:hAnsi="Times New Roman"/>
        </w:rPr>
        <w:t>rá</w:t>
      </w:r>
      <w:r w:rsidRPr="009A4BA6">
        <w:rPr>
          <w:rFonts w:ascii="Times New Roman" w:hAnsi="Times New Roman"/>
        </w:rPr>
        <w:t xml:space="preserve"> la Gerencia Estatal de CONAFOR.</w:t>
      </w:r>
      <w:r w:rsidRPr="009A4BA6">
        <w:rPr>
          <w:rFonts w:ascii="Times New Roman" w:hAnsi="Times New Roman"/>
        </w:rPr>
        <w:tab/>
      </w:r>
    </w:p>
    <w:p w:rsidR="00893E95" w:rsidRPr="009A4BA6" w:rsidRDefault="00893E95" w:rsidP="00D7360F">
      <w:pPr>
        <w:spacing w:after="110" w:line="360" w:lineRule="auto"/>
        <w:jc w:val="both"/>
        <w:rPr>
          <w:rFonts w:ascii="Times New Roman" w:hAnsi="Times New Roman"/>
        </w:rPr>
      </w:pPr>
      <w:r>
        <w:rPr>
          <w:rFonts w:ascii="Times New Roman" w:hAnsi="Times New Roman"/>
        </w:rPr>
        <w:t xml:space="preserve">Asimismo se requiere entregar en formato shape </w:t>
      </w:r>
      <w:r w:rsidRPr="00893E95">
        <w:rPr>
          <w:rFonts w:ascii="Times New Roman" w:hAnsi="Times New Roman"/>
        </w:rPr>
        <w:t>file</w:t>
      </w:r>
      <w:r>
        <w:rPr>
          <w:rFonts w:ascii="Times New Roman" w:hAnsi="Times New Roman"/>
        </w:rPr>
        <w:t xml:space="preserve"> </w:t>
      </w:r>
      <w:r w:rsidR="00B977A9">
        <w:rPr>
          <w:rFonts w:ascii="Times New Roman" w:hAnsi="Times New Roman"/>
        </w:rPr>
        <w:t xml:space="preserve">la proyección de las </w:t>
      </w:r>
      <w:r>
        <w:rPr>
          <w:rFonts w:ascii="Times New Roman" w:hAnsi="Times New Roman"/>
        </w:rPr>
        <w:t xml:space="preserve">actividades de prevención realizadas, el </w:t>
      </w:r>
      <w:r w:rsidR="00FF6C5C">
        <w:rPr>
          <w:rFonts w:ascii="Times New Roman" w:hAnsi="Times New Roman"/>
        </w:rPr>
        <w:t>archivo</w:t>
      </w:r>
      <w:r>
        <w:rPr>
          <w:rFonts w:ascii="Times New Roman" w:hAnsi="Times New Roman"/>
        </w:rPr>
        <w:t xml:space="preserve"> se anexará al informe parcial y al informe final.</w:t>
      </w:r>
    </w:p>
    <w:p w:rsidR="00030201" w:rsidRDefault="00BE4B06" w:rsidP="00D7360F">
      <w:pPr>
        <w:spacing w:after="110" w:line="360" w:lineRule="auto"/>
        <w:jc w:val="both"/>
        <w:rPr>
          <w:rFonts w:ascii="Times New Roman" w:hAnsi="Times New Roman"/>
        </w:rPr>
      </w:pPr>
      <w:r w:rsidRPr="009A4BA6">
        <w:rPr>
          <w:rFonts w:ascii="Times New Roman" w:hAnsi="Times New Roman"/>
        </w:rPr>
        <w:t xml:space="preserve">Para </w:t>
      </w:r>
      <w:r w:rsidR="00030201">
        <w:rPr>
          <w:rFonts w:ascii="Times New Roman" w:hAnsi="Times New Roman"/>
        </w:rPr>
        <w:t>mayor</w:t>
      </w:r>
      <w:r w:rsidRPr="009A4BA6">
        <w:rPr>
          <w:rFonts w:ascii="Times New Roman" w:hAnsi="Times New Roman"/>
        </w:rPr>
        <w:t xml:space="preserve"> información técnica </w:t>
      </w:r>
      <w:r w:rsidR="00030201">
        <w:rPr>
          <w:rFonts w:ascii="Times New Roman" w:hAnsi="Times New Roman"/>
        </w:rPr>
        <w:t>sobre estas</w:t>
      </w:r>
      <w:r w:rsidRPr="009A4BA6">
        <w:rPr>
          <w:rFonts w:ascii="Times New Roman" w:hAnsi="Times New Roman"/>
        </w:rPr>
        <w:t xml:space="preserve"> actividades consultar: </w:t>
      </w:r>
    </w:p>
    <w:p w:rsidR="00030201" w:rsidRPr="00030201" w:rsidRDefault="00BE4B06" w:rsidP="00D7360F">
      <w:pPr>
        <w:pStyle w:val="Prrafodelista"/>
        <w:numPr>
          <w:ilvl w:val="0"/>
          <w:numId w:val="39"/>
        </w:numPr>
        <w:spacing w:after="110" w:line="360" w:lineRule="auto"/>
        <w:jc w:val="both"/>
        <w:rPr>
          <w:rFonts w:ascii="Times New Roman" w:hAnsi="Times New Roman"/>
        </w:rPr>
      </w:pPr>
      <w:r w:rsidRPr="00030201">
        <w:rPr>
          <w:rFonts w:ascii="Times New Roman" w:hAnsi="Times New Roman"/>
        </w:rPr>
        <w:t xml:space="preserve">Manejo de combustibles forestales en México Actividades de combate. Manual de obras y prácticas.2017 Comisión Nacional </w:t>
      </w:r>
      <w:r w:rsidR="00030201" w:rsidRPr="00030201">
        <w:rPr>
          <w:rFonts w:ascii="Times New Roman" w:hAnsi="Times New Roman"/>
        </w:rPr>
        <w:t>Forestal.</w:t>
      </w:r>
    </w:p>
    <w:p w:rsidR="00D7360F" w:rsidRDefault="00BE4B06" w:rsidP="00D7360F">
      <w:pPr>
        <w:pStyle w:val="Prrafodelista"/>
        <w:numPr>
          <w:ilvl w:val="0"/>
          <w:numId w:val="39"/>
        </w:numPr>
        <w:spacing w:after="110" w:line="360" w:lineRule="auto"/>
        <w:jc w:val="both"/>
        <w:rPr>
          <w:rFonts w:ascii="Times New Roman" w:hAnsi="Times New Roman"/>
        </w:rPr>
      </w:pPr>
      <w:r w:rsidRPr="00030201">
        <w:rPr>
          <w:rFonts w:ascii="Times New Roman" w:hAnsi="Times New Roman"/>
        </w:rPr>
        <w:t xml:space="preserve"> Norma Oficial Mexicana NOM-015-SEMARNAT/SAGARPA-2007</w:t>
      </w:r>
      <w:r w:rsidR="00F913D0" w:rsidRPr="00030201">
        <w:rPr>
          <w:rFonts w:ascii="Times New Roman" w:hAnsi="Times New Roman"/>
        </w:rPr>
        <w:t>.</w:t>
      </w:r>
    </w:p>
    <w:p w:rsidR="00D7360F" w:rsidRDefault="00D7360F" w:rsidP="00D7360F">
      <w:pPr>
        <w:pStyle w:val="Prrafodelista"/>
        <w:spacing w:after="110" w:line="360" w:lineRule="auto"/>
        <w:jc w:val="both"/>
        <w:rPr>
          <w:rFonts w:ascii="Times New Roman" w:hAnsi="Times New Roman"/>
        </w:rPr>
      </w:pPr>
    </w:p>
    <w:p w:rsidR="00BE4B06" w:rsidRPr="00D7360F" w:rsidRDefault="00C8219C" w:rsidP="00D7360F">
      <w:pPr>
        <w:pStyle w:val="Prrafodelista"/>
        <w:spacing w:after="110" w:line="360" w:lineRule="auto"/>
        <w:ind w:left="0"/>
        <w:jc w:val="both"/>
        <w:rPr>
          <w:rFonts w:ascii="Times New Roman" w:hAnsi="Times New Roman"/>
        </w:rPr>
      </w:pPr>
      <w:r w:rsidRPr="00D7360F">
        <w:rPr>
          <w:rFonts w:ascii="Times New Roman" w:hAnsi="Times New Roman"/>
          <w:b/>
        </w:rPr>
        <w:t>2.</w:t>
      </w:r>
      <w:r w:rsidR="00547988" w:rsidRPr="00D7360F">
        <w:rPr>
          <w:rFonts w:ascii="Times New Roman" w:hAnsi="Times New Roman"/>
          <w:b/>
        </w:rPr>
        <w:t>6</w:t>
      </w:r>
      <w:r w:rsidR="00BE4B06" w:rsidRPr="00D7360F">
        <w:rPr>
          <w:rFonts w:ascii="Times New Roman" w:hAnsi="Times New Roman"/>
          <w:b/>
        </w:rPr>
        <w:t xml:space="preserve"> Actividades de </w:t>
      </w:r>
      <w:r w:rsidR="00A51EA7" w:rsidRPr="00D7360F">
        <w:rPr>
          <w:rFonts w:ascii="Times New Roman" w:hAnsi="Times New Roman"/>
          <w:b/>
        </w:rPr>
        <w:t>Supresión</w:t>
      </w:r>
    </w:p>
    <w:p w:rsidR="00A51EA7" w:rsidRDefault="00417E6F" w:rsidP="00D7360F">
      <w:pPr>
        <w:spacing w:after="0" w:line="360" w:lineRule="auto"/>
        <w:jc w:val="both"/>
        <w:rPr>
          <w:rFonts w:ascii="Times New Roman" w:hAnsi="Times New Roman"/>
        </w:rPr>
      </w:pPr>
      <w:r>
        <w:rPr>
          <w:rFonts w:ascii="Times New Roman" w:hAnsi="Times New Roman"/>
        </w:rPr>
        <w:t xml:space="preserve">En </w:t>
      </w:r>
      <w:r w:rsidR="00BE4B06" w:rsidRPr="009A4BA6">
        <w:rPr>
          <w:rFonts w:ascii="Times New Roman" w:hAnsi="Times New Roman"/>
        </w:rPr>
        <w:t xml:space="preserve">este apartado se deberá describir </w:t>
      </w:r>
      <w:r w:rsidR="00A51EA7">
        <w:rPr>
          <w:rFonts w:ascii="Times New Roman" w:hAnsi="Times New Roman"/>
        </w:rPr>
        <w:t xml:space="preserve">las acciones para coordinar las actividades de supresión así como </w:t>
      </w:r>
      <w:r w:rsidR="00A51EA7" w:rsidRPr="009A4BA6">
        <w:rPr>
          <w:rFonts w:ascii="Times New Roman" w:hAnsi="Times New Roman"/>
        </w:rPr>
        <w:t>las acciones para detectar y reducir la superficie afecta</w:t>
      </w:r>
      <w:r w:rsidR="00A51EA7">
        <w:rPr>
          <w:rFonts w:ascii="Times New Roman" w:hAnsi="Times New Roman"/>
        </w:rPr>
        <w:t>da por los incendios forestales en el área a atender.</w:t>
      </w:r>
    </w:p>
    <w:p w:rsidR="00BE4B06" w:rsidRDefault="00BE4B06" w:rsidP="00D7360F">
      <w:pPr>
        <w:spacing w:after="0" w:line="360" w:lineRule="auto"/>
        <w:jc w:val="both"/>
        <w:rPr>
          <w:rFonts w:ascii="Times New Roman" w:hAnsi="Times New Roman"/>
        </w:rPr>
      </w:pPr>
      <w:r w:rsidRPr="009A4BA6">
        <w:rPr>
          <w:rFonts w:ascii="Times New Roman" w:hAnsi="Times New Roman"/>
        </w:rPr>
        <w:t xml:space="preserve">La brigada deberá estar en permanente comunicación y coordinación con el Centro Estatal de Manejo del Fuego de la entidad correspondiente, el personal del centro estatal puede despachar a la brigada rural hacia el incendio para realizar un ataque inicial. </w:t>
      </w:r>
    </w:p>
    <w:p w:rsidR="00FA1D92" w:rsidRPr="009A4BA6" w:rsidRDefault="00FA1D92" w:rsidP="00D7360F">
      <w:pPr>
        <w:spacing w:after="0" w:line="360" w:lineRule="auto"/>
        <w:jc w:val="both"/>
        <w:rPr>
          <w:rFonts w:ascii="Times New Roman" w:hAnsi="Times New Roman"/>
        </w:rPr>
      </w:pPr>
      <w:r w:rsidRPr="009A4BA6">
        <w:rPr>
          <w:rFonts w:ascii="Times New Roman" w:hAnsi="Times New Roman"/>
        </w:rPr>
        <w:t>En caso de haber atendido un incendio se reportará al centro estatal para incorporarlo a la estadística estatal de incendios forestales.</w:t>
      </w:r>
    </w:p>
    <w:p w:rsidR="00FA1D92" w:rsidRPr="009A4BA6" w:rsidRDefault="00FA1D92" w:rsidP="00D7360F">
      <w:pPr>
        <w:spacing w:after="0" w:line="360" w:lineRule="auto"/>
        <w:jc w:val="both"/>
        <w:rPr>
          <w:rFonts w:ascii="Times New Roman" w:hAnsi="Times New Roman"/>
        </w:rPr>
      </w:pPr>
      <w:r w:rsidRPr="009A4BA6">
        <w:rPr>
          <w:rFonts w:ascii="Times New Roman" w:hAnsi="Times New Roman"/>
        </w:rPr>
        <w:t xml:space="preserve">El personal de las brigadas oficiales de CONAFOR puede apoyar en la coordinación de las brigadas rurales así como en el entrenamiento del personal. </w:t>
      </w:r>
    </w:p>
    <w:p w:rsidR="007635D6" w:rsidRDefault="007635D6" w:rsidP="00D7360F">
      <w:pPr>
        <w:pStyle w:val="Prrafodelista"/>
        <w:spacing w:after="120" w:line="360" w:lineRule="auto"/>
        <w:ind w:left="0"/>
        <w:jc w:val="both"/>
        <w:rPr>
          <w:rFonts w:ascii="Times New Roman" w:hAnsi="Times New Roman"/>
        </w:rPr>
      </w:pPr>
      <w:r>
        <w:rPr>
          <w:rFonts w:ascii="Times New Roman" w:hAnsi="Times New Roman"/>
        </w:rPr>
        <w:t>El</w:t>
      </w:r>
      <w:r w:rsidRPr="009A4BA6">
        <w:rPr>
          <w:rFonts w:ascii="Times New Roman" w:hAnsi="Times New Roman"/>
        </w:rPr>
        <w:t xml:space="preserve"> personal estará disponible para atender incendios de manera inmediat</w:t>
      </w:r>
      <w:r w:rsidR="00A01DEF">
        <w:rPr>
          <w:rFonts w:ascii="Times New Roman" w:hAnsi="Times New Roman"/>
        </w:rPr>
        <w:t>a y s</w:t>
      </w:r>
      <w:r w:rsidRPr="009A4BA6">
        <w:rPr>
          <w:rFonts w:ascii="Times New Roman" w:hAnsi="Times New Roman"/>
        </w:rPr>
        <w:t xml:space="preserve">e deberá consultar los pronósticos de ocurrencia de incendios forestales para la programación de las actividades y no únicamente encontrarse en espera. </w:t>
      </w:r>
    </w:p>
    <w:p w:rsidR="0061357D" w:rsidRPr="009A4BA6" w:rsidRDefault="0061357D" w:rsidP="00D7360F">
      <w:pPr>
        <w:spacing w:after="0" w:line="360" w:lineRule="auto"/>
        <w:jc w:val="both"/>
        <w:rPr>
          <w:rFonts w:ascii="Times New Roman" w:hAnsi="Times New Roman"/>
        </w:rPr>
      </w:pPr>
      <w:r>
        <w:rPr>
          <w:rFonts w:ascii="Times New Roman" w:hAnsi="Times New Roman"/>
        </w:rPr>
        <w:t>En l</w:t>
      </w:r>
      <w:r w:rsidRPr="009A4BA6">
        <w:rPr>
          <w:rFonts w:ascii="Times New Roman" w:hAnsi="Times New Roman"/>
        </w:rPr>
        <w:t xml:space="preserve">as jornadas laborales de los combatientes </w:t>
      </w:r>
      <w:r>
        <w:rPr>
          <w:rFonts w:ascii="Times New Roman" w:hAnsi="Times New Roman"/>
        </w:rPr>
        <w:t xml:space="preserve">deberán </w:t>
      </w:r>
      <w:r w:rsidRPr="009A4BA6">
        <w:rPr>
          <w:rFonts w:ascii="Times New Roman" w:hAnsi="Times New Roman"/>
        </w:rPr>
        <w:t>considerar</w:t>
      </w:r>
      <w:r>
        <w:rPr>
          <w:rFonts w:ascii="Times New Roman" w:hAnsi="Times New Roman"/>
        </w:rPr>
        <w:t>se</w:t>
      </w:r>
      <w:r w:rsidRPr="009A4BA6">
        <w:rPr>
          <w:rFonts w:ascii="Times New Roman" w:hAnsi="Times New Roman"/>
        </w:rPr>
        <w:t xml:space="preserve"> espacios para evitar la fatiga en el personal y mantener en operación a la brigada durante todos los días de la semana.</w:t>
      </w:r>
    </w:p>
    <w:p w:rsidR="00893E95" w:rsidRPr="009A4BA6" w:rsidRDefault="00893E95" w:rsidP="00D7360F">
      <w:pPr>
        <w:spacing w:after="110" w:line="360" w:lineRule="auto"/>
        <w:jc w:val="both"/>
        <w:rPr>
          <w:rFonts w:ascii="Times New Roman" w:hAnsi="Times New Roman"/>
        </w:rPr>
      </w:pPr>
      <w:r>
        <w:rPr>
          <w:rFonts w:ascii="Times New Roman" w:hAnsi="Times New Roman"/>
        </w:rPr>
        <w:t xml:space="preserve">Asimismo se requiere entregar </w:t>
      </w:r>
      <w:r w:rsidR="00D7360F">
        <w:rPr>
          <w:rFonts w:ascii="Times New Roman" w:hAnsi="Times New Roman"/>
        </w:rPr>
        <w:t xml:space="preserve">el </w:t>
      </w:r>
      <w:r>
        <w:rPr>
          <w:rFonts w:ascii="Times New Roman" w:hAnsi="Times New Roman"/>
        </w:rPr>
        <w:t xml:space="preserve">formato shape </w:t>
      </w:r>
      <w:r w:rsidRPr="00893E95">
        <w:rPr>
          <w:rFonts w:ascii="Times New Roman" w:hAnsi="Times New Roman"/>
        </w:rPr>
        <w:t>file</w:t>
      </w:r>
      <w:r>
        <w:rPr>
          <w:rFonts w:ascii="Times New Roman" w:hAnsi="Times New Roman"/>
        </w:rPr>
        <w:t xml:space="preserve"> </w:t>
      </w:r>
      <w:r w:rsidR="00547988">
        <w:rPr>
          <w:rFonts w:ascii="Times New Roman" w:hAnsi="Times New Roman"/>
        </w:rPr>
        <w:t>la</w:t>
      </w:r>
      <w:r>
        <w:rPr>
          <w:rFonts w:ascii="Times New Roman" w:hAnsi="Times New Roman"/>
        </w:rPr>
        <w:t xml:space="preserve"> información de los incendi</w:t>
      </w:r>
      <w:r w:rsidR="00D7360F">
        <w:rPr>
          <w:rFonts w:ascii="Times New Roman" w:hAnsi="Times New Roman"/>
        </w:rPr>
        <w:t>os atendidos por la brigada</w:t>
      </w:r>
      <w:r>
        <w:rPr>
          <w:rFonts w:ascii="Times New Roman" w:hAnsi="Times New Roman"/>
        </w:rPr>
        <w:t xml:space="preserve"> </w:t>
      </w:r>
      <w:r w:rsidR="00D7360F">
        <w:rPr>
          <w:rFonts w:ascii="Times New Roman" w:hAnsi="Times New Roman"/>
        </w:rPr>
        <w:t>y</w:t>
      </w:r>
      <w:r w:rsidR="00547988">
        <w:rPr>
          <w:rFonts w:ascii="Times New Roman" w:hAnsi="Times New Roman"/>
        </w:rPr>
        <w:t xml:space="preserve"> </w:t>
      </w:r>
      <w:r>
        <w:rPr>
          <w:rFonts w:ascii="Times New Roman" w:hAnsi="Times New Roman"/>
        </w:rPr>
        <w:t>se anexará</w:t>
      </w:r>
      <w:r w:rsidR="00FF6C5C">
        <w:rPr>
          <w:rFonts w:ascii="Times New Roman" w:hAnsi="Times New Roman"/>
        </w:rPr>
        <w:t xml:space="preserve"> el archivo a</w:t>
      </w:r>
      <w:r>
        <w:rPr>
          <w:rFonts w:ascii="Times New Roman" w:hAnsi="Times New Roman"/>
        </w:rPr>
        <w:t>l informe parcial y al informe final.</w:t>
      </w:r>
    </w:p>
    <w:p w:rsidR="00BE4B06" w:rsidRPr="009A4BA6" w:rsidRDefault="00BE4B06" w:rsidP="00D7360F">
      <w:pPr>
        <w:spacing w:after="0" w:line="360" w:lineRule="auto"/>
        <w:jc w:val="both"/>
        <w:rPr>
          <w:rFonts w:ascii="Times New Roman" w:hAnsi="Times New Roman"/>
        </w:rPr>
      </w:pPr>
    </w:p>
    <w:p w:rsidR="001A78DF" w:rsidRDefault="001A78DF" w:rsidP="00D7360F">
      <w:pPr>
        <w:spacing w:after="0" w:line="360" w:lineRule="auto"/>
        <w:jc w:val="both"/>
        <w:rPr>
          <w:rFonts w:ascii="Times New Roman" w:hAnsi="Times New Roman"/>
          <w:b/>
        </w:rPr>
      </w:pPr>
      <w:r>
        <w:rPr>
          <w:rFonts w:ascii="Times New Roman" w:hAnsi="Times New Roman"/>
          <w:b/>
        </w:rPr>
        <w:t>2.</w:t>
      </w:r>
      <w:r w:rsidR="00547988">
        <w:rPr>
          <w:rFonts w:ascii="Times New Roman" w:hAnsi="Times New Roman"/>
          <w:b/>
        </w:rPr>
        <w:t>7</w:t>
      </w:r>
      <w:r>
        <w:rPr>
          <w:rFonts w:ascii="Times New Roman" w:hAnsi="Times New Roman"/>
          <w:b/>
        </w:rPr>
        <w:t xml:space="preserve"> Capacitación</w:t>
      </w:r>
    </w:p>
    <w:p w:rsidR="00590290" w:rsidRDefault="00590290" w:rsidP="00D7360F">
      <w:pPr>
        <w:spacing w:after="0" w:line="360" w:lineRule="auto"/>
        <w:jc w:val="both"/>
        <w:rPr>
          <w:rFonts w:ascii="Times New Roman" w:hAnsi="Times New Roman"/>
        </w:rPr>
      </w:pPr>
      <w:r w:rsidRPr="009A4BA6">
        <w:rPr>
          <w:rFonts w:ascii="Times New Roman" w:hAnsi="Times New Roman"/>
        </w:rPr>
        <w:t xml:space="preserve">En este apartado se deberá describir </w:t>
      </w:r>
      <w:r>
        <w:rPr>
          <w:rFonts w:ascii="Times New Roman" w:hAnsi="Times New Roman"/>
        </w:rPr>
        <w:t xml:space="preserve">el nivel de capacitación con la que cuentan los integrantes </w:t>
      </w:r>
      <w:r w:rsidR="005B714B">
        <w:rPr>
          <w:rFonts w:ascii="Times New Roman" w:hAnsi="Times New Roman"/>
        </w:rPr>
        <w:t xml:space="preserve">de la brigada </w:t>
      </w:r>
      <w:r>
        <w:rPr>
          <w:rFonts w:ascii="Times New Roman" w:hAnsi="Times New Roman"/>
        </w:rPr>
        <w:t>y mencionar el curso que se impartirá al inicio de las actividades de las brigada.</w:t>
      </w:r>
    </w:p>
    <w:p w:rsidR="00BE4B06" w:rsidRPr="009A4BA6" w:rsidRDefault="00BE4B06" w:rsidP="00D7360F">
      <w:pPr>
        <w:spacing w:after="0" w:line="360" w:lineRule="auto"/>
        <w:jc w:val="both"/>
        <w:rPr>
          <w:rFonts w:ascii="Times New Roman" w:hAnsi="Times New Roman"/>
        </w:rPr>
      </w:pPr>
      <w:r w:rsidRPr="009A4BA6">
        <w:rPr>
          <w:rFonts w:ascii="Times New Roman" w:hAnsi="Times New Roman"/>
        </w:rPr>
        <w:lastRenderedPageBreak/>
        <w:t>Para a asegurar la capacitación mínima al personal que integre las brigadas</w:t>
      </w:r>
      <w:r w:rsidR="005B714B">
        <w:rPr>
          <w:rFonts w:ascii="Times New Roman" w:hAnsi="Times New Roman"/>
        </w:rPr>
        <w:t xml:space="preserve"> se deberá</w:t>
      </w:r>
      <w:r w:rsidRPr="009A4BA6">
        <w:rPr>
          <w:rFonts w:ascii="Times New Roman" w:hAnsi="Times New Roman"/>
        </w:rPr>
        <w:t xml:space="preserve"> apegar a los estándares que tiene la Comisión Nacional Forestal, los cursos que podrán ser impartidos son:</w:t>
      </w:r>
    </w:p>
    <w:p w:rsidR="00BE4B06" w:rsidRPr="009A4BA6" w:rsidRDefault="00BE4B06" w:rsidP="00D7360F">
      <w:pPr>
        <w:tabs>
          <w:tab w:val="left" w:pos="426"/>
        </w:tabs>
        <w:spacing w:after="0" w:line="360" w:lineRule="auto"/>
        <w:jc w:val="both"/>
        <w:rPr>
          <w:rFonts w:ascii="Times New Roman" w:hAnsi="Times New Roman"/>
        </w:rPr>
      </w:pPr>
      <w:r w:rsidRPr="009A4BA6">
        <w:rPr>
          <w:rFonts w:ascii="Times New Roman" w:hAnsi="Times New Roman"/>
        </w:rPr>
        <w:t>1.</w:t>
      </w:r>
      <w:r w:rsidRPr="009A4BA6">
        <w:rPr>
          <w:rFonts w:ascii="Times New Roman" w:hAnsi="Times New Roman"/>
        </w:rPr>
        <w:tab/>
        <w:t>S-130 Combatiente Forestal</w:t>
      </w:r>
    </w:p>
    <w:p w:rsidR="00BE4B06" w:rsidRPr="009A4BA6" w:rsidRDefault="00BE4B06" w:rsidP="00D7360F">
      <w:pPr>
        <w:tabs>
          <w:tab w:val="left" w:pos="426"/>
        </w:tabs>
        <w:spacing w:after="0" w:line="360" w:lineRule="auto"/>
        <w:jc w:val="both"/>
        <w:rPr>
          <w:rFonts w:ascii="Times New Roman" w:hAnsi="Times New Roman"/>
        </w:rPr>
      </w:pPr>
      <w:r w:rsidRPr="009A4BA6">
        <w:rPr>
          <w:rFonts w:ascii="Times New Roman" w:hAnsi="Times New Roman"/>
        </w:rPr>
        <w:t>2.</w:t>
      </w:r>
      <w:r w:rsidRPr="009A4BA6">
        <w:rPr>
          <w:rFonts w:ascii="Times New Roman" w:hAnsi="Times New Roman"/>
        </w:rPr>
        <w:tab/>
        <w:t>S-190 Introducción al Comportamiento de Fuego</w:t>
      </w:r>
    </w:p>
    <w:p w:rsidR="00BE4B06" w:rsidRPr="009A4BA6" w:rsidRDefault="00BE4B06" w:rsidP="00D7360F">
      <w:pPr>
        <w:pStyle w:val="Prrafodelista"/>
        <w:numPr>
          <w:ilvl w:val="0"/>
          <w:numId w:val="26"/>
        </w:numPr>
        <w:spacing w:after="0" w:line="360" w:lineRule="auto"/>
        <w:jc w:val="both"/>
        <w:rPr>
          <w:rFonts w:ascii="Times New Roman" w:hAnsi="Times New Roman"/>
        </w:rPr>
      </w:pPr>
      <w:r w:rsidRPr="009A4BA6">
        <w:rPr>
          <w:rFonts w:ascii="Times New Roman" w:hAnsi="Times New Roman"/>
        </w:rPr>
        <w:t>RT-130 Repaso del Combatiente de Incendios forestales</w:t>
      </w:r>
    </w:p>
    <w:p w:rsidR="00BE4B06" w:rsidRPr="009A4BA6" w:rsidRDefault="00BE4B06" w:rsidP="00D7360F">
      <w:pPr>
        <w:pStyle w:val="Prrafodelista"/>
        <w:spacing w:after="0" w:line="360" w:lineRule="auto"/>
        <w:ind w:left="0"/>
        <w:jc w:val="both"/>
        <w:rPr>
          <w:rFonts w:ascii="Times New Roman" w:hAnsi="Times New Roman"/>
        </w:rPr>
      </w:pPr>
      <w:r w:rsidRPr="009A4BA6">
        <w:rPr>
          <w:rFonts w:ascii="Times New Roman" w:hAnsi="Times New Roman"/>
        </w:rPr>
        <w:t>No se limita a recibir únicamente los cursos enlistados.</w:t>
      </w:r>
    </w:p>
    <w:p w:rsidR="00BE4B06" w:rsidRPr="009A4BA6" w:rsidRDefault="00BE4B06" w:rsidP="00D7360F">
      <w:pPr>
        <w:spacing w:after="0" w:line="360" w:lineRule="auto"/>
        <w:jc w:val="both"/>
        <w:rPr>
          <w:rFonts w:ascii="Times New Roman" w:hAnsi="Times New Roman"/>
        </w:rPr>
      </w:pPr>
      <w:r w:rsidRPr="009A4BA6">
        <w:rPr>
          <w:rFonts w:ascii="Times New Roman" w:hAnsi="Times New Roman"/>
        </w:rPr>
        <w:t>Se recomienda solicitar de manera anticipada la capacitación a la Gerencia Estatal</w:t>
      </w:r>
      <w:r w:rsidR="00FB7DB0">
        <w:rPr>
          <w:rFonts w:ascii="Times New Roman" w:hAnsi="Times New Roman"/>
        </w:rPr>
        <w:t xml:space="preserve"> de CONAFOR</w:t>
      </w:r>
      <w:r w:rsidRPr="009A4BA6">
        <w:rPr>
          <w:rFonts w:ascii="Times New Roman" w:hAnsi="Times New Roman"/>
        </w:rPr>
        <w:t>, con la finalidad de asegurar los periodos establecidos en el anexo técnico.</w:t>
      </w:r>
    </w:p>
    <w:p w:rsidR="008813F4" w:rsidRDefault="008813F4" w:rsidP="00D7360F">
      <w:pPr>
        <w:spacing w:after="0" w:line="360" w:lineRule="auto"/>
        <w:jc w:val="both"/>
        <w:rPr>
          <w:rFonts w:ascii="Times New Roman" w:hAnsi="Times New Roman"/>
          <w:b/>
        </w:rPr>
      </w:pPr>
    </w:p>
    <w:p w:rsidR="007A482E" w:rsidRPr="008813F4" w:rsidRDefault="008813F4" w:rsidP="00D7360F">
      <w:pPr>
        <w:spacing w:after="0" w:line="360" w:lineRule="auto"/>
        <w:jc w:val="both"/>
        <w:rPr>
          <w:rFonts w:ascii="Times New Roman" w:hAnsi="Times New Roman"/>
          <w:b/>
        </w:rPr>
      </w:pPr>
      <w:r>
        <w:rPr>
          <w:rFonts w:ascii="Times New Roman" w:hAnsi="Times New Roman"/>
          <w:b/>
        </w:rPr>
        <w:t>2.</w:t>
      </w:r>
      <w:r w:rsidR="00547988">
        <w:rPr>
          <w:rFonts w:ascii="Times New Roman" w:hAnsi="Times New Roman"/>
          <w:b/>
        </w:rPr>
        <w:t>8</w:t>
      </w:r>
      <w:r>
        <w:rPr>
          <w:rFonts w:ascii="Times New Roman" w:hAnsi="Times New Roman"/>
          <w:b/>
        </w:rPr>
        <w:t xml:space="preserve"> </w:t>
      </w:r>
      <w:r w:rsidR="007A482E" w:rsidRPr="008813F4">
        <w:rPr>
          <w:rFonts w:ascii="Times New Roman" w:hAnsi="Times New Roman"/>
          <w:b/>
        </w:rPr>
        <w:t>Movilidad de personal</w:t>
      </w:r>
    </w:p>
    <w:p w:rsidR="007635D6" w:rsidRDefault="007A482E" w:rsidP="00D7360F">
      <w:pPr>
        <w:spacing w:after="0" w:line="360" w:lineRule="auto"/>
        <w:jc w:val="both"/>
        <w:rPr>
          <w:rFonts w:ascii="Times New Roman" w:hAnsi="Times New Roman"/>
        </w:rPr>
      </w:pPr>
      <w:r>
        <w:rPr>
          <w:rFonts w:ascii="Times New Roman" w:hAnsi="Times New Roman"/>
        </w:rPr>
        <w:t>En este apartado se deberá de describir las características del vehículo que utilizará la brigada para sus traslados durante el periodo de actividades. Incluir tipo, marca,</w:t>
      </w:r>
      <w:r w:rsidR="00F913D0">
        <w:rPr>
          <w:rFonts w:ascii="Times New Roman" w:hAnsi="Times New Roman"/>
        </w:rPr>
        <w:t xml:space="preserve"> </w:t>
      </w:r>
      <w:proofErr w:type="spellStart"/>
      <w:r w:rsidR="00F913D0">
        <w:rPr>
          <w:rFonts w:ascii="Times New Roman" w:hAnsi="Times New Roman"/>
        </w:rPr>
        <w:t>submarca</w:t>
      </w:r>
      <w:proofErr w:type="spellEnd"/>
      <w:r w:rsidR="00F913D0">
        <w:rPr>
          <w:rFonts w:ascii="Times New Roman" w:hAnsi="Times New Roman"/>
        </w:rPr>
        <w:t>, modelo,</w:t>
      </w:r>
      <w:r>
        <w:rPr>
          <w:rFonts w:ascii="Times New Roman" w:hAnsi="Times New Roman"/>
        </w:rPr>
        <w:t xml:space="preserve"> placas y </w:t>
      </w:r>
      <w:r w:rsidR="007635D6">
        <w:rPr>
          <w:rFonts w:ascii="Times New Roman" w:hAnsi="Times New Roman"/>
        </w:rPr>
        <w:t>mencionar si el vehículo es propiedad del Gobierno Municipal/Estatal</w:t>
      </w:r>
      <w:r w:rsidR="00F913D0">
        <w:rPr>
          <w:rFonts w:ascii="Times New Roman" w:hAnsi="Times New Roman"/>
        </w:rPr>
        <w:t>, o en su caso</w:t>
      </w:r>
      <w:r w:rsidR="007635D6">
        <w:rPr>
          <w:rFonts w:ascii="Times New Roman" w:hAnsi="Times New Roman"/>
        </w:rPr>
        <w:t xml:space="preserve"> si se encuentra en comodato</w:t>
      </w:r>
      <w:r w:rsidR="00F913D0">
        <w:rPr>
          <w:rFonts w:ascii="Times New Roman" w:hAnsi="Times New Roman"/>
        </w:rPr>
        <w:t xml:space="preserve"> y como se le dará operatividad durante el periodo.</w:t>
      </w:r>
    </w:p>
    <w:p w:rsidR="00D7360F" w:rsidRDefault="00D7360F" w:rsidP="00D7360F">
      <w:pPr>
        <w:spacing w:after="0" w:line="360" w:lineRule="auto"/>
        <w:jc w:val="both"/>
        <w:rPr>
          <w:rFonts w:ascii="Times New Roman" w:hAnsi="Times New Roman"/>
        </w:rPr>
      </w:pPr>
    </w:p>
    <w:p w:rsidR="007A482E" w:rsidRPr="008813F4" w:rsidRDefault="008813F4" w:rsidP="00D7360F">
      <w:pPr>
        <w:spacing w:after="0" w:line="360" w:lineRule="auto"/>
        <w:jc w:val="both"/>
        <w:rPr>
          <w:rFonts w:ascii="Times New Roman" w:hAnsi="Times New Roman"/>
          <w:b/>
        </w:rPr>
      </w:pPr>
      <w:r>
        <w:rPr>
          <w:rFonts w:ascii="Times New Roman" w:hAnsi="Times New Roman"/>
          <w:b/>
        </w:rPr>
        <w:t>2.</w:t>
      </w:r>
      <w:r w:rsidR="00547988">
        <w:rPr>
          <w:rFonts w:ascii="Times New Roman" w:hAnsi="Times New Roman"/>
          <w:b/>
        </w:rPr>
        <w:t>9</w:t>
      </w:r>
      <w:r>
        <w:rPr>
          <w:rFonts w:ascii="Times New Roman" w:hAnsi="Times New Roman"/>
          <w:b/>
        </w:rPr>
        <w:t xml:space="preserve"> </w:t>
      </w:r>
      <w:r w:rsidR="007A482E" w:rsidRPr="008813F4">
        <w:rPr>
          <w:rFonts w:ascii="Times New Roman" w:hAnsi="Times New Roman"/>
          <w:b/>
        </w:rPr>
        <w:t>Radiocomunicación</w:t>
      </w:r>
    </w:p>
    <w:p w:rsidR="007A482E" w:rsidRDefault="007A482E" w:rsidP="00D7360F">
      <w:pPr>
        <w:spacing w:after="0" w:line="360" w:lineRule="auto"/>
        <w:jc w:val="both"/>
        <w:rPr>
          <w:rFonts w:ascii="Times New Roman" w:hAnsi="Times New Roman"/>
        </w:rPr>
      </w:pPr>
      <w:r>
        <w:rPr>
          <w:rFonts w:ascii="Times New Roman" w:hAnsi="Times New Roman"/>
        </w:rPr>
        <w:t>E</w:t>
      </w:r>
      <w:r w:rsidR="008813F4">
        <w:rPr>
          <w:rFonts w:ascii="Times New Roman" w:hAnsi="Times New Roman"/>
        </w:rPr>
        <w:t>n este apartado de deberá describir las características del equipo de radiocomunicación, la cantidad que se entregar</w:t>
      </w:r>
      <w:r w:rsidR="007635D6">
        <w:rPr>
          <w:rFonts w:ascii="Times New Roman" w:hAnsi="Times New Roman"/>
        </w:rPr>
        <w:t>án a los combatientes, mencionar si el equipo es propiedad del Gobierno Municipal/Estatal</w:t>
      </w:r>
      <w:r w:rsidR="008813F4">
        <w:rPr>
          <w:rFonts w:ascii="Times New Roman" w:hAnsi="Times New Roman"/>
        </w:rPr>
        <w:t xml:space="preserve"> si se encuentra en comodato</w:t>
      </w:r>
      <w:r w:rsidR="007635D6">
        <w:rPr>
          <w:rFonts w:ascii="Times New Roman" w:hAnsi="Times New Roman"/>
        </w:rPr>
        <w:t>.</w:t>
      </w:r>
    </w:p>
    <w:p w:rsidR="005B714B" w:rsidRDefault="005B714B" w:rsidP="00D7360F">
      <w:pPr>
        <w:spacing w:after="0" w:line="360" w:lineRule="auto"/>
        <w:jc w:val="both"/>
        <w:rPr>
          <w:rFonts w:ascii="Times New Roman" w:hAnsi="Times New Roman"/>
        </w:rPr>
      </w:pPr>
    </w:p>
    <w:p w:rsidR="00C24A7C" w:rsidRPr="00C06158" w:rsidRDefault="00547988" w:rsidP="00D7360F">
      <w:pPr>
        <w:spacing w:after="0" w:line="360" w:lineRule="auto"/>
        <w:jc w:val="both"/>
        <w:rPr>
          <w:rFonts w:ascii="Times New Roman" w:hAnsi="Times New Roman"/>
          <w:b/>
        </w:rPr>
      </w:pPr>
      <w:r>
        <w:rPr>
          <w:rFonts w:ascii="Times New Roman" w:hAnsi="Times New Roman"/>
          <w:b/>
        </w:rPr>
        <w:t>2.10</w:t>
      </w:r>
      <w:r w:rsidR="00C06158">
        <w:rPr>
          <w:rFonts w:ascii="Times New Roman" w:hAnsi="Times New Roman"/>
          <w:b/>
        </w:rPr>
        <w:t xml:space="preserve"> </w:t>
      </w:r>
      <w:r w:rsidR="00C24A7C" w:rsidRPr="00C06158">
        <w:rPr>
          <w:rFonts w:ascii="Times New Roman" w:hAnsi="Times New Roman"/>
          <w:b/>
        </w:rPr>
        <w:t>Herramienta</w:t>
      </w:r>
    </w:p>
    <w:p w:rsidR="00C24A7C" w:rsidRDefault="00C24A7C" w:rsidP="00D7360F">
      <w:pPr>
        <w:spacing w:after="0" w:line="360" w:lineRule="auto"/>
        <w:jc w:val="both"/>
        <w:rPr>
          <w:rFonts w:ascii="Times New Roman" w:hAnsi="Times New Roman"/>
        </w:rPr>
      </w:pPr>
      <w:r>
        <w:rPr>
          <w:rFonts w:ascii="Times New Roman" w:hAnsi="Times New Roman"/>
        </w:rPr>
        <w:t>En este apartado deberá de describir el tipo de herramienta, la cantidad de herramienta a entregar a la brigada. La cantidad y tipo de herramientas deberá de coincidir con el Formato técnico complementario.</w:t>
      </w:r>
    </w:p>
    <w:p w:rsidR="00C24A7C" w:rsidRDefault="00C24A7C" w:rsidP="00D7360F">
      <w:pPr>
        <w:spacing w:after="0" w:line="360" w:lineRule="auto"/>
        <w:jc w:val="both"/>
        <w:rPr>
          <w:rFonts w:ascii="Times New Roman" w:hAnsi="Times New Roman"/>
        </w:rPr>
      </w:pPr>
      <w:r>
        <w:rPr>
          <w:rFonts w:ascii="Times New Roman" w:hAnsi="Times New Roman"/>
        </w:rPr>
        <w:t>Se enlista las herramientas que deberán de considerarse para una brigada.</w:t>
      </w:r>
    </w:p>
    <w:p w:rsidR="00926E69" w:rsidRPr="00926E69" w:rsidRDefault="00926E69" w:rsidP="00D7360F">
      <w:pPr>
        <w:pStyle w:val="Prrafodelista"/>
        <w:numPr>
          <w:ilvl w:val="0"/>
          <w:numId w:val="35"/>
        </w:numPr>
        <w:spacing w:after="0" w:line="360" w:lineRule="auto"/>
        <w:jc w:val="both"/>
        <w:rPr>
          <w:rFonts w:ascii="Times New Roman" w:hAnsi="Times New Roman"/>
        </w:rPr>
      </w:pPr>
      <w:r w:rsidRPr="00926E69">
        <w:rPr>
          <w:rFonts w:ascii="Times New Roman" w:hAnsi="Times New Roman"/>
        </w:rPr>
        <w:t xml:space="preserve">Pala Forestal </w:t>
      </w:r>
    </w:p>
    <w:p w:rsidR="00926E69" w:rsidRPr="00926E69" w:rsidRDefault="00926E69" w:rsidP="00D7360F">
      <w:pPr>
        <w:pStyle w:val="Prrafodelista"/>
        <w:numPr>
          <w:ilvl w:val="0"/>
          <w:numId w:val="35"/>
        </w:numPr>
        <w:spacing w:after="0" w:line="360" w:lineRule="auto"/>
        <w:jc w:val="both"/>
        <w:rPr>
          <w:rFonts w:ascii="Times New Roman" w:hAnsi="Times New Roman"/>
        </w:rPr>
      </w:pPr>
      <w:proofErr w:type="spellStart"/>
      <w:r w:rsidRPr="00926E69">
        <w:rPr>
          <w:rFonts w:ascii="Times New Roman" w:hAnsi="Times New Roman"/>
        </w:rPr>
        <w:t>McLeod</w:t>
      </w:r>
      <w:proofErr w:type="spellEnd"/>
    </w:p>
    <w:p w:rsidR="00926E69" w:rsidRPr="00926E69" w:rsidRDefault="00926E69" w:rsidP="00D7360F">
      <w:pPr>
        <w:pStyle w:val="Prrafodelista"/>
        <w:numPr>
          <w:ilvl w:val="0"/>
          <w:numId w:val="35"/>
        </w:numPr>
        <w:spacing w:after="0" w:line="360" w:lineRule="auto"/>
        <w:jc w:val="both"/>
        <w:rPr>
          <w:rFonts w:ascii="Times New Roman" w:hAnsi="Times New Roman"/>
        </w:rPr>
      </w:pPr>
      <w:r w:rsidRPr="00926E69">
        <w:rPr>
          <w:rFonts w:ascii="Times New Roman" w:hAnsi="Times New Roman"/>
        </w:rPr>
        <w:t>Machete</w:t>
      </w:r>
    </w:p>
    <w:p w:rsidR="00926E69" w:rsidRPr="00926E69" w:rsidRDefault="00926E69" w:rsidP="00D7360F">
      <w:pPr>
        <w:pStyle w:val="Prrafodelista"/>
        <w:numPr>
          <w:ilvl w:val="0"/>
          <w:numId w:val="35"/>
        </w:numPr>
        <w:spacing w:after="0" w:line="360" w:lineRule="auto"/>
        <w:jc w:val="both"/>
        <w:rPr>
          <w:rFonts w:ascii="Times New Roman" w:hAnsi="Times New Roman"/>
        </w:rPr>
      </w:pPr>
      <w:proofErr w:type="spellStart"/>
      <w:r w:rsidRPr="00926E69">
        <w:rPr>
          <w:rFonts w:ascii="Times New Roman" w:hAnsi="Times New Roman"/>
        </w:rPr>
        <w:t>Pulaski</w:t>
      </w:r>
      <w:proofErr w:type="spellEnd"/>
    </w:p>
    <w:p w:rsidR="00926E69" w:rsidRPr="00926E69" w:rsidRDefault="00926E69" w:rsidP="00D7360F">
      <w:pPr>
        <w:pStyle w:val="Prrafodelista"/>
        <w:numPr>
          <w:ilvl w:val="0"/>
          <w:numId w:val="35"/>
        </w:numPr>
        <w:spacing w:after="0" w:line="360" w:lineRule="auto"/>
        <w:jc w:val="both"/>
        <w:rPr>
          <w:rFonts w:ascii="Times New Roman" w:hAnsi="Times New Roman"/>
        </w:rPr>
      </w:pPr>
      <w:r w:rsidRPr="00926E69">
        <w:rPr>
          <w:rFonts w:ascii="Times New Roman" w:hAnsi="Times New Roman"/>
        </w:rPr>
        <w:t>Lima triangular</w:t>
      </w:r>
    </w:p>
    <w:p w:rsidR="00926E69" w:rsidRPr="00926E69" w:rsidRDefault="00926E69" w:rsidP="00D7360F">
      <w:pPr>
        <w:pStyle w:val="Prrafodelista"/>
        <w:numPr>
          <w:ilvl w:val="0"/>
          <w:numId w:val="35"/>
        </w:numPr>
        <w:spacing w:after="0" w:line="360" w:lineRule="auto"/>
        <w:jc w:val="both"/>
        <w:rPr>
          <w:rFonts w:ascii="Times New Roman" w:hAnsi="Times New Roman"/>
        </w:rPr>
      </w:pPr>
      <w:r w:rsidRPr="00926E69">
        <w:rPr>
          <w:rFonts w:ascii="Times New Roman" w:hAnsi="Times New Roman"/>
        </w:rPr>
        <w:t>Rastrillo forestal</w:t>
      </w:r>
    </w:p>
    <w:p w:rsidR="00BE4B06" w:rsidRPr="00926E69" w:rsidRDefault="00926E69" w:rsidP="00D7360F">
      <w:pPr>
        <w:pStyle w:val="Prrafodelista"/>
        <w:numPr>
          <w:ilvl w:val="0"/>
          <w:numId w:val="35"/>
        </w:numPr>
        <w:spacing w:after="0" w:line="360" w:lineRule="auto"/>
        <w:jc w:val="both"/>
        <w:rPr>
          <w:rFonts w:ascii="Times New Roman" w:hAnsi="Times New Roman"/>
        </w:rPr>
      </w:pPr>
      <w:r w:rsidRPr="00926E69">
        <w:rPr>
          <w:rFonts w:ascii="Times New Roman" w:hAnsi="Times New Roman"/>
        </w:rPr>
        <w:t xml:space="preserve">Mochila </w:t>
      </w:r>
      <w:proofErr w:type="spellStart"/>
      <w:r w:rsidRPr="00926E69">
        <w:rPr>
          <w:rFonts w:ascii="Times New Roman" w:hAnsi="Times New Roman"/>
        </w:rPr>
        <w:t>aspersora</w:t>
      </w:r>
      <w:proofErr w:type="spellEnd"/>
    </w:p>
    <w:p w:rsidR="00926E69" w:rsidRDefault="00926E69" w:rsidP="00D7360F">
      <w:pPr>
        <w:spacing w:after="0" w:line="360" w:lineRule="auto"/>
        <w:jc w:val="both"/>
        <w:rPr>
          <w:rFonts w:ascii="Times New Roman" w:hAnsi="Times New Roman"/>
        </w:rPr>
      </w:pPr>
    </w:p>
    <w:p w:rsidR="00926E69" w:rsidRDefault="000E2EB2" w:rsidP="00D7360F">
      <w:pPr>
        <w:spacing w:after="0" w:line="360" w:lineRule="auto"/>
        <w:jc w:val="both"/>
        <w:rPr>
          <w:rFonts w:ascii="Times New Roman" w:hAnsi="Times New Roman"/>
        </w:rPr>
      </w:pPr>
      <w:r>
        <w:rPr>
          <w:rFonts w:ascii="Times New Roman" w:hAnsi="Times New Roman"/>
        </w:rPr>
        <w:lastRenderedPageBreak/>
        <w:t xml:space="preserve">El tipo y cantidad de herramienta deberá ser el adecuado y suficiente para las actividades de prevención de combate. No se limita a entregar únicamente las herramientas que se enlistan, considerando el tipo de ecosistema y la topografía del área de atención. </w:t>
      </w:r>
    </w:p>
    <w:p w:rsidR="00C24A7C" w:rsidRPr="009A4BA6" w:rsidRDefault="00C24A7C" w:rsidP="00D7360F">
      <w:pPr>
        <w:spacing w:after="0" w:line="360" w:lineRule="auto"/>
        <w:jc w:val="both"/>
        <w:rPr>
          <w:rFonts w:ascii="Times New Roman" w:hAnsi="Times New Roman"/>
        </w:rPr>
      </w:pPr>
    </w:p>
    <w:p w:rsidR="00BE4B06" w:rsidRPr="00C06158" w:rsidRDefault="007635D6" w:rsidP="00D7360F">
      <w:pPr>
        <w:pStyle w:val="Prrafodelista"/>
        <w:numPr>
          <w:ilvl w:val="1"/>
          <w:numId w:val="38"/>
        </w:numPr>
        <w:spacing w:after="120" w:line="360" w:lineRule="auto"/>
        <w:ind w:left="567" w:hanging="567"/>
        <w:jc w:val="both"/>
        <w:rPr>
          <w:rFonts w:ascii="Times New Roman" w:hAnsi="Times New Roman"/>
          <w:b/>
        </w:rPr>
      </w:pPr>
      <w:r w:rsidRPr="00C06158">
        <w:rPr>
          <w:rFonts w:ascii="Times New Roman" w:hAnsi="Times New Roman"/>
          <w:b/>
        </w:rPr>
        <w:t>Metas</w:t>
      </w:r>
      <w:r w:rsidR="000E2EB2" w:rsidRPr="00C06158">
        <w:rPr>
          <w:rFonts w:ascii="Times New Roman" w:hAnsi="Times New Roman"/>
          <w:b/>
        </w:rPr>
        <w:t xml:space="preserve"> p</w:t>
      </w:r>
      <w:r w:rsidR="00F913D0" w:rsidRPr="00C06158">
        <w:rPr>
          <w:rFonts w:ascii="Times New Roman" w:hAnsi="Times New Roman"/>
          <w:b/>
        </w:rPr>
        <w:t>rogramadas</w:t>
      </w:r>
    </w:p>
    <w:p w:rsidR="00334E6E" w:rsidRPr="009A4BA6" w:rsidRDefault="008813F4" w:rsidP="00D7360F">
      <w:pPr>
        <w:pStyle w:val="Prrafodelista"/>
        <w:spacing w:after="0" w:line="360" w:lineRule="auto"/>
        <w:ind w:left="0"/>
        <w:jc w:val="both"/>
        <w:rPr>
          <w:rFonts w:ascii="Times New Roman" w:hAnsi="Times New Roman"/>
        </w:rPr>
      </w:pPr>
      <w:r>
        <w:rPr>
          <w:rFonts w:ascii="Times New Roman" w:hAnsi="Times New Roman"/>
        </w:rPr>
        <w:t xml:space="preserve">En este apartado se plasmará las </w:t>
      </w:r>
      <w:r w:rsidR="00334E6E">
        <w:rPr>
          <w:rFonts w:ascii="Times New Roman" w:hAnsi="Times New Roman"/>
        </w:rPr>
        <w:t xml:space="preserve">actividades a realizar con alcances reales </w:t>
      </w:r>
      <w:r w:rsidRPr="009A4BA6">
        <w:rPr>
          <w:rFonts w:ascii="Times New Roman" w:hAnsi="Times New Roman"/>
        </w:rPr>
        <w:t>durante el periodo solicitado</w:t>
      </w:r>
      <w:r w:rsidR="007635D6">
        <w:rPr>
          <w:rFonts w:ascii="Times New Roman" w:hAnsi="Times New Roman"/>
        </w:rPr>
        <w:t>.</w:t>
      </w:r>
      <w:r w:rsidR="00334E6E" w:rsidRPr="00334E6E">
        <w:rPr>
          <w:rFonts w:ascii="Times New Roman" w:hAnsi="Times New Roman"/>
        </w:rPr>
        <w:t xml:space="preserve"> </w:t>
      </w:r>
      <w:r w:rsidR="00334E6E">
        <w:rPr>
          <w:rFonts w:ascii="Times New Roman" w:hAnsi="Times New Roman"/>
        </w:rPr>
        <w:t>L</w:t>
      </w:r>
      <w:r w:rsidR="00334E6E" w:rsidRPr="009A4BA6">
        <w:rPr>
          <w:rFonts w:ascii="Times New Roman" w:hAnsi="Times New Roman"/>
        </w:rPr>
        <w:t>as estimaciones</w:t>
      </w:r>
      <w:r w:rsidR="00334E6E">
        <w:rPr>
          <w:rFonts w:ascii="Times New Roman" w:hAnsi="Times New Roman"/>
        </w:rPr>
        <w:t xml:space="preserve"> de las metas</w:t>
      </w:r>
      <w:r w:rsidR="00334E6E" w:rsidRPr="009A4BA6">
        <w:rPr>
          <w:rFonts w:ascii="Times New Roman" w:hAnsi="Times New Roman"/>
        </w:rPr>
        <w:t xml:space="preserve"> deben de ir acorde al número de personas de la brig</w:t>
      </w:r>
      <w:r w:rsidR="001A78DF">
        <w:rPr>
          <w:rFonts w:ascii="Times New Roman" w:hAnsi="Times New Roman"/>
        </w:rPr>
        <w:t>ada, el periodo de operación y a</w:t>
      </w:r>
      <w:r w:rsidR="00334E6E" w:rsidRPr="009A4BA6">
        <w:rPr>
          <w:rFonts w:ascii="Times New Roman" w:hAnsi="Times New Roman"/>
        </w:rPr>
        <w:t>l número de horas de trabajo.</w:t>
      </w:r>
    </w:p>
    <w:p w:rsidR="007A482E" w:rsidRDefault="00BE4B06" w:rsidP="00D7360F">
      <w:pPr>
        <w:pStyle w:val="Prrafodelista"/>
        <w:spacing w:after="120" w:line="360" w:lineRule="auto"/>
        <w:ind w:left="0"/>
        <w:jc w:val="both"/>
        <w:rPr>
          <w:rFonts w:ascii="Times New Roman" w:hAnsi="Times New Roman"/>
        </w:rPr>
      </w:pPr>
      <w:r w:rsidRPr="009A4BA6">
        <w:rPr>
          <w:rFonts w:ascii="Times New Roman" w:hAnsi="Times New Roman"/>
        </w:rPr>
        <w:t xml:space="preserve">Las actividades de </w:t>
      </w:r>
      <w:r w:rsidR="00A51EA7">
        <w:rPr>
          <w:rFonts w:ascii="Times New Roman" w:hAnsi="Times New Roman"/>
        </w:rPr>
        <w:t>supresión</w:t>
      </w:r>
      <w:r w:rsidRPr="009A4BA6">
        <w:rPr>
          <w:rFonts w:ascii="Times New Roman" w:hAnsi="Times New Roman"/>
        </w:rPr>
        <w:t xml:space="preserve"> de incendios forestales tienen prioridad </w:t>
      </w:r>
      <w:r w:rsidR="007A482E">
        <w:rPr>
          <w:rFonts w:ascii="Times New Roman" w:hAnsi="Times New Roman"/>
        </w:rPr>
        <w:t>sobre las actividades de prevención, no obstante se debe considerar el porcentaje</w:t>
      </w:r>
      <w:r w:rsidR="008813F4">
        <w:rPr>
          <w:rFonts w:ascii="Times New Roman" w:hAnsi="Times New Roman"/>
        </w:rPr>
        <w:t xml:space="preserve"> mínimo establecido, con la finalidad de asegurar las</w:t>
      </w:r>
      <w:r w:rsidR="007635D6">
        <w:rPr>
          <w:rFonts w:ascii="Times New Roman" w:hAnsi="Times New Roman"/>
        </w:rPr>
        <w:t xml:space="preserve"> medidas p</w:t>
      </w:r>
      <w:r w:rsidR="00334E6E">
        <w:rPr>
          <w:rFonts w:ascii="Times New Roman" w:hAnsi="Times New Roman"/>
        </w:rPr>
        <w:t>reventivas contra incendios forestales en el área de atención.</w:t>
      </w:r>
    </w:p>
    <w:p w:rsidR="00F913D0" w:rsidRDefault="00F913D0" w:rsidP="00D7360F">
      <w:pPr>
        <w:pStyle w:val="Prrafodelista"/>
        <w:spacing w:after="120" w:line="360" w:lineRule="auto"/>
        <w:ind w:left="0"/>
        <w:jc w:val="both"/>
        <w:rPr>
          <w:rFonts w:ascii="Times New Roman" w:hAnsi="Times New Roman"/>
        </w:rPr>
      </w:pPr>
    </w:p>
    <w:p w:rsidR="00BE4B06" w:rsidRPr="001A78DF" w:rsidRDefault="001A78DF" w:rsidP="00D7360F">
      <w:pPr>
        <w:pStyle w:val="Prrafodelista"/>
        <w:spacing w:after="120" w:line="360" w:lineRule="auto"/>
        <w:ind w:left="0"/>
        <w:jc w:val="both"/>
        <w:rPr>
          <w:rFonts w:ascii="Times New Roman" w:hAnsi="Times New Roman"/>
        </w:rPr>
      </w:pPr>
      <w:r w:rsidRPr="001A78DF">
        <w:rPr>
          <w:rFonts w:ascii="Times New Roman" w:hAnsi="Times New Roman"/>
        </w:rPr>
        <w:t xml:space="preserve">Se deberá de plasmar en la siguiente tabla las metas </w:t>
      </w:r>
      <w:r w:rsidR="00F913D0">
        <w:rPr>
          <w:rFonts w:ascii="Times New Roman" w:hAnsi="Times New Roman"/>
        </w:rPr>
        <w:t xml:space="preserve">programadas </w:t>
      </w:r>
      <w:r w:rsidRPr="001A78DF">
        <w:rPr>
          <w:rFonts w:ascii="Times New Roman" w:hAnsi="Times New Roman"/>
        </w:rPr>
        <w:t>de la brigada rural</w:t>
      </w:r>
      <w:r w:rsidR="00D7360F">
        <w:rPr>
          <w:rFonts w:ascii="Times New Roman" w:hAnsi="Times New Roman"/>
        </w:rPr>
        <w:t>:</w:t>
      </w:r>
    </w:p>
    <w:tbl>
      <w:tblPr>
        <w:tblStyle w:val="Tablaconcuadrcula"/>
        <w:tblW w:w="9498" w:type="dxa"/>
        <w:tblInd w:w="10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191"/>
        <w:gridCol w:w="1785"/>
        <w:gridCol w:w="2052"/>
        <w:gridCol w:w="3470"/>
      </w:tblGrid>
      <w:tr w:rsidR="00334E6E" w:rsidRPr="009A4BA6" w:rsidTr="001A78DF">
        <w:trPr>
          <w:trHeight w:val="613"/>
        </w:trPr>
        <w:tc>
          <w:tcPr>
            <w:tcW w:w="2191" w:type="dxa"/>
            <w:vAlign w:val="center"/>
          </w:tcPr>
          <w:p w:rsidR="00334E6E" w:rsidRPr="001A78DF" w:rsidRDefault="00334E6E" w:rsidP="001A78DF">
            <w:pPr>
              <w:pStyle w:val="Prrafodelista"/>
              <w:spacing w:line="312" w:lineRule="auto"/>
              <w:ind w:left="0"/>
              <w:jc w:val="center"/>
              <w:rPr>
                <w:rFonts w:ascii="Times New Roman" w:hAnsi="Times New Roman" w:cs="Times New Roman"/>
                <w:sz w:val="18"/>
              </w:rPr>
            </w:pPr>
            <w:r w:rsidRPr="001A78DF">
              <w:rPr>
                <w:rFonts w:ascii="Times New Roman" w:hAnsi="Times New Roman" w:cs="Times New Roman"/>
                <w:sz w:val="18"/>
              </w:rPr>
              <w:t>Meta</w:t>
            </w:r>
          </w:p>
        </w:tc>
        <w:tc>
          <w:tcPr>
            <w:tcW w:w="1785" w:type="dxa"/>
            <w:vAlign w:val="center"/>
          </w:tcPr>
          <w:p w:rsidR="00334E6E" w:rsidRPr="001A78DF" w:rsidRDefault="00334E6E" w:rsidP="001A78DF">
            <w:pPr>
              <w:pStyle w:val="Prrafodelista"/>
              <w:spacing w:line="312" w:lineRule="auto"/>
              <w:ind w:left="0"/>
              <w:jc w:val="center"/>
              <w:rPr>
                <w:rFonts w:ascii="Times New Roman" w:hAnsi="Times New Roman" w:cs="Times New Roman"/>
                <w:sz w:val="18"/>
              </w:rPr>
            </w:pPr>
            <w:r w:rsidRPr="001A78DF">
              <w:rPr>
                <w:rFonts w:ascii="Times New Roman" w:hAnsi="Times New Roman" w:cs="Times New Roman"/>
                <w:sz w:val="18"/>
              </w:rPr>
              <w:t>Periodo</w:t>
            </w:r>
          </w:p>
        </w:tc>
        <w:tc>
          <w:tcPr>
            <w:tcW w:w="2052" w:type="dxa"/>
            <w:vAlign w:val="center"/>
          </w:tcPr>
          <w:p w:rsidR="00334E6E" w:rsidRPr="001A78DF" w:rsidRDefault="00334E6E" w:rsidP="001A78DF">
            <w:pPr>
              <w:pStyle w:val="Prrafodelista"/>
              <w:spacing w:line="312" w:lineRule="auto"/>
              <w:ind w:left="0"/>
              <w:jc w:val="center"/>
              <w:rPr>
                <w:rFonts w:ascii="Times New Roman" w:hAnsi="Times New Roman" w:cs="Times New Roman"/>
                <w:sz w:val="18"/>
              </w:rPr>
            </w:pPr>
            <w:r w:rsidRPr="001A78DF">
              <w:rPr>
                <w:rFonts w:ascii="Times New Roman" w:hAnsi="Times New Roman" w:cs="Times New Roman"/>
                <w:sz w:val="18"/>
              </w:rPr>
              <w:t>Descripción de la meta</w:t>
            </w:r>
          </w:p>
        </w:tc>
        <w:tc>
          <w:tcPr>
            <w:tcW w:w="3470" w:type="dxa"/>
            <w:vAlign w:val="center"/>
          </w:tcPr>
          <w:p w:rsidR="00334E6E" w:rsidRPr="001A78DF" w:rsidRDefault="00334E6E" w:rsidP="001A78DF">
            <w:pPr>
              <w:pStyle w:val="Prrafodelista"/>
              <w:spacing w:line="312" w:lineRule="auto"/>
              <w:ind w:left="0"/>
              <w:jc w:val="center"/>
              <w:rPr>
                <w:rFonts w:ascii="Times New Roman" w:hAnsi="Times New Roman" w:cs="Times New Roman"/>
                <w:sz w:val="18"/>
              </w:rPr>
            </w:pPr>
            <w:r w:rsidRPr="001A78DF">
              <w:rPr>
                <w:rFonts w:ascii="Times New Roman" w:hAnsi="Times New Roman" w:cs="Times New Roman"/>
                <w:sz w:val="18"/>
              </w:rPr>
              <w:t>Superficie (km/Ha)</w:t>
            </w:r>
          </w:p>
        </w:tc>
      </w:tr>
    </w:tbl>
    <w:p w:rsidR="00BE4B06" w:rsidRDefault="00BE4B06" w:rsidP="00BE4B06">
      <w:pPr>
        <w:pStyle w:val="Prrafodelista"/>
        <w:spacing w:after="0" w:line="312" w:lineRule="auto"/>
        <w:ind w:left="360"/>
        <w:jc w:val="both"/>
        <w:rPr>
          <w:rFonts w:ascii="Times New Roman" w:hAnsi="Times New Roman"/>
        </w:rPr>
      </w:pPr>
    </w:p>
    <w:p w:rsidR="00BE4B06" w:rsidRPr="00590290" w:rsidRDefault="00590290" w:rsidP="00D7360F">
      <w:pPr>
        <w:spacing w:after="0" w:line="360" w:lineRule="auto"/>
        <w:jc w:val="both"/>
        <w:rPr>
          <w:rFonts w:ascii="Times New Roman" w:hAnsi="Times New Roman"/>
          <w:b/>
        </w:rPr>
      </w:pPr>
      <w:r>
        <w:rPr>
          <w:rFonts w:ascii="Times New Roman" w:hAnsi="Times New Roman"/>
          <w:b/>
        </w:rPr>
        <w:t>2.1</w:t>
      </w:r>
      <w:r w:rsidR="00547988">
        <w:rPr>
          <w:rFonts w:ascii="Times New Roman" w:hAnsi="Times New Roman"/>
          <w:b/>
        </w:rPr>
        <w:t>2</w:t>
      </w:r>
      <w:r>
        <w:rPr>
          <w:rFonts w:ascii="Times New Roman" w:hAnsi="Times New Roman"/>
          <w:b/>
        </w:rPr>
        <w:t xml:space="preserve"> </w:t>
      </w:r>
      <w:r w:rsidR="00BE4B06" w:rsidRPr="00590290">
        <w:rPr>
          <w:rFonts w:ascii="Times New Roman" w:hAnsi="Times New Roman"/>
          <w:b/>
        </w:rPr>
        <w:t>Propuesta económica del proyecto</w:t>
      </w:r>
    </w:p>
    <w:p w:rsidR="00BE4B06" w:rsidRPr="009A4BA6" w:rsidRDefault="00BE4B06" w:rsidP="00D7360F">
      <w:pPr>
        <w:spacing w:after="0" w:line="360" w:lineRule="auto"/>
        <w:jc w:val="both"/>
        <w:rPr>
          <w:rFonts w:ascii="Times New Roman" w:hAnsi="Times New Roman"/>
        </w:rPr>
      </w:pPr>
      <w:r w:rsidRPr="009A4BA6">
        <w:rPr>
          <w:rFonts w:ascii="Times New Roman" w:hAnsi="Times New Roman"/>
        </w:rPr>
        <w:t>En este apartado se deberá de considerar la propuesta económica para el pago de jornales y para la compra de equipo de protección personal.</w:t>
      </w:r>
    </w:p>
    <w:p w:rsidR="00BE4B06" w:rsidRPr="009A4BA6" w:rsidRDefault="00BE4B06" w:rsidP="00D7360F">
      <w:pPr>
        <w:spacing w:after="0" w:line="360" w:lineRule="auto"/>
        <w:jc w:val="both"/>
        <w:rPr>
          <w:rFonts w:ascii="Times New Roman" w:hAnsi="Times New Roman"/>
        </w:rPr>
      </w:pPr>
    </w:p>
    <w:p w:rsidR="00BE4B06" w:rsidRPr="009A4BA6" w:rsidRDefault="00BE4B06" w:rsidP="00D7360F">
      <w:pPr>
        <w:spacing w:after="0" w:line="360" w:lineRule="auto"/>
        <w:jc w:val="both"/>
        <w:rPr>
          <w:rFonts w:ascii="Times New Roman" w:hAnsi="Times New Roman"/>
        </w:rPr>
      </w:pPr>
      <w:r w:rsidRPr="009A4BA6">
        <w:rPr>
          <w:rFonts w:ascii="Times New Roman" w:hAnsi="Times New Roman"/>
        </w:rPr>
        <w:t xml:space="preserve">En la tabla siguiente </w:t>
      </w:r>
      <w:r>
        <w:rPr>
          <w:rFonts w:ascii="Times New Roman" w:hAnsi="Times New Roman"/>
        </w:rPr>
        <w:t>plasmar las</w:t>
      </w:r>
      <w:r w:rsidRPr="009A4BA6">
        <w:rPr>
          <w:rFonts w:ascii="Times New Roman" w:hAnsi="Times New Roman"/>
        </w:rPr>
        <w:t xml:space="preserve"> estimaciones económicas por una brigada de 10 elementos y el periodo mínimo, se deberá </w:t>
      </w:r>
      <w:r w:rsidR="00FA1D92">
        <w:rPr>
          <w:rFonts w:ascii="Times New Roman" w:hAnsi="Times New Roman"/>
        </w:rPr>
        <w:t>estimar</w:t>
      </w:r>
      <w:r w:rsidRPr="009A4BA6">
        <w:rPr>
          <w:rFonts w:ascii="Times New Roman" w:hAnsi="Times New Roman"/>
        </w:rPr>
        <w:t xml:space="preserve"> de acuerdo a la solicitud lo requerido.</w:t>
      </w:r>
    </w:p>
    <w:p w:rsidR="00BE4B06" w:rsidRPr="009A4BA6" w:rsidRDefault="00BE4B06" w:rsidP="00BE4B06">
      <w:pPr>
        <w:spacing w:after="0"/>
        <w:jc w:val="both"/>
        <w:rPr>
          <w:rFonts w:ascii="Times New Roman" w:hAnsi="Times New Roman"/>
        </w:rPr>
      </w:pPr>
    </w:p>
    <w:tbl>
      <w:tblPr>
        <w:tblStyle w:val="Tablaconcuadrcula"/>
        <w:tblW w:w="3895" w:type="pct"/>
        <w:jc w:val="center"/>
        <w:tblInd w:w="-82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381"/>
        <w:gridCol w:w="3079"/>
      </w:tblGrid>
      <w:tr w:rsidR="00BE4B06" w:rsidRPr="009A4BA6" w:rsidTr="001A78DF">
        <w:trPr>
          <w:trHeight w:val="463"/>
          <w:jc w:val="center"/>
        </w:trPr>
        <w:tc>
          <w:tcPr>
            <w:tcW w:w="2936" w:type="pct"/>
            <w:shd w:val="clear" w:color="auto" w:fill="D9D9D9" w:themeFill="background1" w:themeFillShade="D9"/>
            <w:noWrap/>
            <w:vAlign w:val="center"/>
            <w:hideMark/>
          </w:tcPr>
          <w:p w:rsidR="00BE4B06" w:rsidRPr="009A4BA6" w:rsidRDefault="00BE4B06" w:rsidP="009801D0">
            <w:pPr>
              <w:pStyle w:val="Texto"/>
              <w:spacing w:after="40" w:line="312" w:lineRule="auto"/>
              <w:ind w:right="-93" w:firstLine="0"/>
              <w:jc w:val="center"/>
              <w:rPr>
                <w:rFonts w:ascii="Times New Roman" w:hAnsi="Times New Roman"/>
                <w:b/>
                <w:color w:val="404040" w:themeColor="text1" w:themeTint="BF"/>
                <w:sz w:val="22"/>
                <w:szCs w:val="22"/>
              </w:rPr>
            </w:pPr>
            <w:r w:rsidRPr="009A4BA6">
              <w:rPr>
                <w:rFonts w:ascii="Times New Roman" w:hAnsi="Times New Roman"/>
                <w:b/>
                <w:color w:val="404040" w:themeColor="text1" w:themeTint="BF"/>
                <w:sz w:val="22"/>
                <w:szCs w:val="22"/>
              </w:rPr>
              <w:t>Desglose del monto ($)</w:t>
            </w:r>
          </w:p>
        </w:tc>
        <w:tc>
          <w:tcPr>
            <w:tcW w:w="2064" w:type="pct"/>
            <w:shd w:val="clear" w:color="auto" w:fill="D9D9D9" w:themeFill="background1" w:themeFillShade="D9"/>
            <w:vAlign w:val="center"/>
            <w:hideMark/>
          </w:tcPr>
          <w:p w:rsidR="00BE4B06" w:rsidRPr="009A4BA6" w:rsidRDefault="00BE4B06" w:rsidP="009801D0">
            <w:pPr>
              <w:pStyle w:val="Texto"/>
              <w:spacing w:after="40" w:line="312" w:lineRule="auto"/>
              <w:ind w:right="-93" w:firstLine="0"/>
              <w:jc w:val="center"/>
              <w:rPr>
                <w:rFonts w:ascii="Times New Roman" w:hAnsi="Times New Roman"/>
                <w:b/>
                <w:color w:val="404040" w:themeColor="text1" w:themeTint="BF"/>
                <w:sz w:val="22"/>
                <w:szCs w:val="22"/>
              </w:rPr>
            </w:pPr>
            <w:r w:rsidRPr="009A4BA6">
              <w:rPr>
                <w:rFonts w:ascii="Times New Roman" w:hAnsi="Times New Roman"/>
                <w:b/>
                <w:color w:val="404040" w:themeColor="text1" w:themeTint="BF"/>
                <w:sz w:val="22"/>
                <w:szCs w:val="22"/>
              </w:rPr>
              <w:t xml:space="preserve">Monto por (número) meses </w:t>
            </w:r>
          </w:p>
        </w:tc>
      </w:tr>
      <w:tr w:rsidR="00BE4B06" w:rsidRPr="009A4BA6" w:rsidTr="001A78DF">
        <w:trPr>
          <w:trHeight w:val="216"/>
          <w:jc w:val="center"/>
        </w:trPr>
        <w:tc>
          <w:tcPr>
            <w:tcW w:w="2936" w:type="pct"/>
            <w:vAlign w:val="center"/>
            <w:hideMark/>
          </w:tcPr>
          <w:p w:rsidR="00BE4B06" w:rsidRPr="009A4BA6" w:rsidRDefault="00BE4B06" w:rsidP="009801D0">
            <w:pPr>
              <w:pStyle w:val="Cuadro-Justificado"/>
              <w:spacing w:line="312" w:lineRule="auto"/>
              <w:rPr>
                <w:rFonts w:ascii="Times New Roman" w:hAnsi="Times New Roman" w:cs="Times New Roman"/>
                <w:sz w:val="22"/>
              </w:rPr>
            </w:pPr>
            <w:r w:rsidRPr="009A4BA6">
              <w:rPr>
                <w:rFonts w:ascii="Times New Roman" w:hAnsi="Times New Roman" w:cs="Times New Roman"/>
                <w:sz w:val="22"/>
              </w:rPr>
              <w:t>Monto destinado para el pago de jornales a  (número) combatientes</w:t>
            </w:r>
          </w:p>
        </w:tc>
        <w:tc>
          <w:tcPr>
            <w:tcW w:w="2064" w:type="pct"/>
            <w:noWrap/>
            <w:vAlign w:val="center"/>
          </w:tcPr>
          <w:p w:rsidR="00BE4B06" w:rsidRPr="009A4BA6" w:rsidRDefault="00BE4B06" w:rsidP="009801D0">
            <w:pPr>
              <w:pStyle w:val="Cuadro"/>
              <w:spacing w:line="312" w:lineRule="auto"/>
              <w:rPr>
                <w:rFonts w:ascii="Times New Roman" w:hAnsi="Times New Roman" w:cs="Times New Roman"/>
                <w:sz w:val="22"/>
              </w:rPr>
            </w:pPr>
          </w:p>
        </w:tc>
      </w:tr>
      <w:tr w:rsidR="00BE4B06" w:rsidRPr="009A4BA6" w:rsidTr="001A78DF">
        <w:trPr>
          <w:trHeight w:val="459"/>
          <w:jc w:val="center"/>
        </w:trPr>
        <w:tc>
          <w:tcPr>
            <w:tcW w:w="2936" w:type="pct"/>
            <w:vAlign w:val="center"/>
            <w:hideMark/>
          </w:tcPr>
          <w:p w:rsidR="00BE4B06" w:rsidRPr="009A4BA6" w:rsidRDefault="00BE4B06" w:rsidP="009801D0">
            <w:pPr>
              <w:pStyle w:val="Cuadro-Justificado"/>
              <w:spacing w:line="312" w:lineRule="auto"/>
              <w:rPr>
                <w:rFonts w:ascii="Times New Roman" w:hAnsi="Times New Roman" w:cs="Times New Roman"/>
                <w:sz w:val="22"/>
              </w:rPr>
            </w:pPr>
            <w:r w:rsidRPr="009A4BA6">
              <w:rPr>
                <w:rFonts w:ascii="Times New Roman" w:hAnsi="Times New Roman" w:cs="Times New Roman"/>
                <w:sz w:val="22"/>
              </w:rPr>
              <w:t>Equipo de protección personal ($3,600 por persona)</w:t>
            </w:r>
          </w:p>
        </w:tc>
        <w:tc>
          <w:tcPr>
            <w:tcW w:w="2064" w:type="pct"/>
            <w:noWrap/>
            <w:vAlign w:val="center"/>
          </w:tcPr>
          <w:p w:rsidR="00BE4B06" w:rsidRPr="009A4BA6" w:rsidRDefault="00BE4B06" w:rsidP="009801D0">
            <w:pPr>
              <w:pStyle w:val="Cuadro"/>
              <w:spacing w:line="312" w:lineRule="auto"/>
              <w:rPr>
                <w:rFonts w:ascii="Times New Roman" w:hAnsi="Times New Roman" w:cs="Times New Roman"/>
                <w:sz w:val="22"/>
              </w:rPr>
            </w:pPr>
          </w:p>
        </w:tc>
      </w:tr>
      <w:tr w:rsidR="00BE4B06" w:rsidRPr="009A4BA6" w:rsidTr="001A78DF">
        <w:trPr>
          <w:trHeight w:val="236"/>
          <w:jc w:val="center"/>
        </w:trPr>
        <w:tc>
          <w:tcPr>
            <w:tcW w:w="2936" w:type="pct"/>
            <w:shd w:val="clear" w:color="auto" w:fill="D9D9D9" w:themeFill="background1" w:themeFillShade="D9"/>
            <w:vAlign w:val="center"/>
            <w:hideMark/>
          </w:tcPr>
          <w:p w:rsidR="00BE4B06" w:rsidRPr="009A4BA6" w:rsidRDefault="00BE4B06" w:rsidP="001A78DF">
            <w:pPr>
              <w:pStyle w:val="Texto"/>
              <w:spacing w:after="40" w:line="312" w:lineRule="auto"/>
              <w:ind w:right="-93" w:firstLine="0"/>
              <w:jc w:val="center"/>
              <w:rPr>
                <w:rFonts w:ascii="Times New Roman" w:hAnsi="Times New Roman"/>
                <w:b/>
                <w:color w:val="404040" w:themeColor="text1" w:themeTint="BF"/>
                <w:sz w:val="22"/>
                <w:szCs w:val="22"/>
              </w:rPr>
            </w:pPr>
            <w:r w:rsidRPr="009A4BA6">
              <w:rPr>
                <w:rFonts w:ascii="Times New Roman" w:hAnsi="Times New Roman"/>
                <w:b/>
                <w:color w:val="404040" w:themeColor="text1" w:themeTint="BF"/>
                <w:sz w:val="22"/>
                <w:szCs w:val="22"/>
              </w:rPr>
              <w:t>Monto total requerido</w:t>
            </w:r>
          </w:p>
        </w:tc>
        <w:tc>
          <w:tcPr>
            <w:tcW w:w="2064" w:type="pct"/>
            <w:shd w:val="clear" w:color="auto" w:fill="D9D9D9" w:themeFill="background1" w:themeFillShade="D9"/>
            <w:noWrap/>
            <w:vAlign w:val="center"/>
            <w:hideMark/>
          </w:tcPr>
          <w:p w:rsidR="00BE4B06" w:rsidRPr="009A4BA6" w:rsidRDefault="00BE4B06" w:rsidP="009801D0">
            <w:pPr>
              <w:pStyle w:val="Texto"/>
              <w:spacing w:after="40" w:line="312" w:lineRule="auto"/>
              <w:ind w:right="-93" w:firstLine="0"/>
              <w:jc w:val="center"/>
              <w:rPr>
                <w:rFonts w:ascii="Times New Roman" w:hAnsi="Times New Roman"/>
                <w:b/>
                <w:color w:val="404040" w:themeColor="text1" w:themeTint="BF"/>
                <w:sz w:val="22"/>
                <w:szCs w:val="22"/>
              </w:rPr>
            </w:pPr>
            <w:r w:rsidRPr="009A4BA6">
              <w:rPr>
                <w:rFonts w:ascii="Times New Roman" w:hAnsi="Times New Roman"/>
                <w:b/>
                <w:color w:val="404040" w:themeColor="text1" w:themeTint="BF"/>
                <w:sz w:val="22"/>
                <w:szCs w:val="22"/>
              </w:rPr>
              <w:t>$</w:t>
            </w:r>
          </w:p>
        </w:tc>
      </w:tr>
    </w:tbl>
    <w:p w:rsidR="00BE4B06" w:rsidRPr="009A4BA6" w:rsidRDefault="00BE4B06" w:rsidP="00D7360F">
      <w:pPr>
        <w:spacing w:after="0" w:line="360" w:lineRule="auto"/>
        <w:jc w:val="both"/>
        <w:rPr>
          <w:rFonts w:ascii="Times New Roman" w:hAnsi="Times New Roman"/>
          <w:b/>
        </w:rPr>
      </w:pPr>
    </w:p>
    <w:p w:rsidR="00BE4B06" w:rsidRDefault="00BE4B06" w:rsidP="00D7360F">
      <w:pPr>
        <w:spacing w:after="0" w:line="360" w:lineRule="auto"/>
        <w:jc w:val="both"/>
        <w:rPr>
          <w:rFonts w:ascii="Times New Roman" w:hAnsi="Times New Roman"/>
        </w:rPr>
      </w:pPr>
      <w:r w:rsidRPr="009A4BA6">
        <w:rPr>
          <w:rFonts w:ascii="Times New Roman" w:hAnsi="Times New Roman"/>
        </w:rPr>
        <w:t>En la tabla siguiente se muestra la cantidad a entregar del equipo de protección personal por cada uno de los combatientes.</w:t>
      </w:r>
    </w:p>
    <w:p w:rsidR="00BF16D4" w:rsidRPr="009A4BA6" w:rsidRDefault="00BF16D4" w:rsidP="00D7360F">
      <w:pPr>
        <w:spacing w:after="0" w:line="360" w:lineRule="auto"/>
        <w:jc w:val="both"/>
        <w:rPr>
          <w:rFonts w:ascii="Times New Roman" w:hAnsi="Times New Roman"/>
        </w:rPr>
      </w:pPr>
    </w:p>
    <w:p w:rsidR="00BE4B06" w:rsidRPr="009A4BA6" w:rsidRDefault="00BE4B06" w:rsidP="00BE4B06">
      <w:pPr>
        <w:spacing w:after="0" w:line="312" w:lineRule="auto"/>
        <w:jc w:val="both"/>
        <w:rPr>
          <w:rFonts w:ascii="Times New Roman" w:hAnsi="Times New Roman"/>
          <w:b/>
        </w:rPr>
      </w:pPr>
    </w:p>
    <w:tbl>
      <w:tblPr>
        <w:tblW w:w="8877" w:type="dxa"/>
        <w:jc w:val="center"/>
        <w:tblInd w:w="6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1E0" w:firstRow="1" w:lastRow="1" w:firstColumn="1" w:lastColumn="1" w:noHBand="0" w:noVBand="0"/>
      </w:tblPr>
      <w:tblGrid>
        <w:gridCol w:w="801"/>
        <w:gridCol w:w="2196"/>
        <w:gridCol w:w="566"/>
        <w:gridCol w:w="5314"/>
      </w:tblGrid>
      <w:tr w:rsidR="00BE4B06" w:rsidRPr="009A4BA6" w:rsidTr="009801D0">
        <w:trPr>
          <w:trHeight w:val="226"/>
          <w:jc w:val="center"/>
        </w:trPr>
        <w:tc>
          <w:tcPr>
            <w:tcW w:w="5000" w:type="pct"/>
            <w:gridSpan w:val="4"/>
            <w:shd w:val="clear" w:color="auto" w:fill="D9D9D9" w:themeFill="background1" w:themeFillShade="D9"/>
          </w:tcPr>
          <w:p w:rsidR="00BE4B06" w:rsidRPr="009A4BA6" w:rsidRDefault="00BE4B06" w:rsidP="009801D0">
            <w:pPr>
              <w:pStyle w:val="Texto"/>
              <w:spacing w:after="40" w:line="312" w:lineRule="auto"/>
              <w:ind w:right="-93" w:firstLine="0"/>
              <w:jc w:val="center"/>
              <w:rPr>
                <w:rFonts w:ascii="Times New Roman" w:hAnsi="Times New Roman"/>
                <w:b/>
                <w:color w:val="404040" w:themeColor="text1" w:themeTint="BF"/>
                <w:sz w:val="22"/>
                <w:szCs w:val="22"/>
              </w:rPr>
            </w:pPr>
            <w:r w:rsidRPr="009A4BA6">
              <w:rPr>
                <w:rFonts w:ascii="Times New Roman" w:hAnsi="Times New Roman"/>
                <w:b/>
                <w:color w:val="404040" w:themeColor="text1" w:themeTint="BF"/>
                <w:sz w:val="22"/>
                <w:szCs w:val="22"/>
              </w:rPr>
              <w:lastRenderedPageBreak/>
              <w:t>Equipo de protección personal</w:t>
            </w:r>
          </w:p>
        </w:tc>
      </w:tr>
      <w:tr w:rsidR="00BE4B06" w:rsidRPr="009A4BA6" w:rsidTr="009801D0">
        <w:trPr>
          <w:trHeight w:val="509"/>
          <w:jc w:val="center"/>
        </w:trPr>
        <w:tc>
          <w:tcPr>
            <w:tcW w:w="451"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1</w:t>
            </w:r>
          </w:p>
        </w:tc>
        <w:tc>
          <w:tcPr>
            <w:tcW w:w="1237"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Casco</w:t>
            </w:r>
          </w:p>
        </w:tc>
        <w:tc>
          <w:tcPr>
            <w:tcW w:w="319"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1</w:t>
            </w:r>
          </w:p>
        </w:tc>
        <w:tc>
          <w:tcPr>
            <w:tcW w:w="2993"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Camisola de algodón de manga larga</w:t>
            </w:r>
          </w:p>
        </w:tc>
      </w:tr>
      <w:tr w:rsidR="00BE4B06" w:rsidRPr="009A4BA6" w:rsidTr="009801D0">
        <w:trPr>
          <w:trHeight w:val="226"/>
          <w:jc w:val="center"/>
        </w:trPr>
        <w:tc>
          <w:tcPr>
            <w:tcW w:w="451"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1</w:t>
            </w:r>
          </w:p>
        </w:tc>
        <w:tc>
          <w:tcPr>
            <w:tcW w:w="1237"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Lentes de seguridad</w:t>
            </w:r>
          </w:p>
        </w:tc>
        <w:tc>
          <w:tcPr>
            <w:tcW w:w="319"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1</w:t>
            </w:r>
          </w:p>
        </w:tc>
        <w:tc>
          <w:tcPr>
            <w:tcW w:w="2993"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Pantalón de mezclilla</w:t>
            </w:r>
          </w:p>
        </w:tc>
      </w:tr>
      <w:tr w:rsidR="00BE4B06" w:rsidRPr="009A4BA6" w:rsidTr="009801D0">
        <w:trPr>
          <w:trHeight w:val="226"/>
          <w:jc w:val="center"/>
        </w:trPr>
        <w:tc>
          <w:tcPr>
            <w:tcW w:w="451"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1</w:t>
            </w:r>
          </w:p>
        </w:tc>
        <w:tc>
          <w:tcPr>
            <w:tcW w:w="1237"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Guantes</w:t>
            </w:r>
          </w:p>
        </w:tc>
        <w:tc>
          <w:tcPr>
            <w:tcW w:w="319"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p>
        </w:tc>
        <w:tc>
          <w:tcPr>
            <w:tcW w:w="2993"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p>
        </w:tc>
      </w:tr>
      <w:tr w:rsidR="00BE4B06" w:rsidRPr="009A4BA6" w:rsidTr="009801D0">
        <w:trPr>
          <w:trHeight w:val="226"/>
          <w:jc w:val="center"/>
        </w:trPr>
        <w:tc>
          <w:tcPr>
            <w:tcW w:w="451"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1</w:t>
            </w:r>
          </w:p>
        </w:tc>
        <w:tc>
          <w:tcPr>
            <w:tcW w:w="1237"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r w:rsidRPr="00FA1D92">
              <w:rPr>
                <w:rFonts w:ascii="Times New Roman" w:hAnsi="Times New Roman"/>
                <w:color w:val="404040" w:themeColor="text1" w:themeTint="BF"/>
                <w:sz w:val="22"/>
                <w:szCs w:val="22"/>
              </w:rPr>
              <w:t>Botas de campo</w:t>
            </w:r>
          </w:p>
        </w:tc>
        <w:tc>
          <w:tcPr>
            <w:tcW w:w="319"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p>
        </w:tc>
        <w:tc>
          <w:tcPr>
            <w:tcW w:w="2993" w:type="pct"/>
          </w:tcPr>
          <w:p w:rsidR="00BE4B06" w:rsidRPr="00FA1D92" w:rsidRDefault="00BE4B06" w:rsidP="009801D0">
            <w:pPr>
              <w:pStyle w:val="Texto"/>
              <w:spacing w:after="40" w:line="312" w:lineRule="auto"/>
              <w:ind w:right="-93" w:firstLine="0"/>
              <w:rPr>
                <w:rFonts w:ascii="Times New Roman" w:hAnsi="Times New Roman"/>
                <w:color w:val="404040" w:themeColor="text1" w:themeTint="BF"/>
                <w:sz w:val="22"/>
                <w:szCs w:val="22"/>
              </w:rPr>
            </w:pPr>
          </w:p>
        </w:tc>
      </w:tr>
    </w:tbl>
    <w:p w:rsidR="00BE4B06" w:rsidRDefault="00BE4B06" w:rsidP="00BE4B06">
      <w:pPr>
        <w:spacing w:after="0" w:line="312" w:lineRule="auto"/>
        <w:rPr>
          <w:rFonts w:ascii="Times New Roman" w:eastAsiaTheme="minorEastAsia" w:hAnsi="Times New Roman"/>
          <w:b/>
          <w:lang w:val="es-ES_tradnl" w:eastAsia="es-ES"/>
        </w:rPr>
      </w:pPr>
    </w:p>
    <w:p w:rsidR="00BE4B06" w:rsidRPr="009A4BA6" w:rsidRDefault="00BE4B06" w:rsidP="00BE4B06">
      <w:pPr>
        <w:spacing w:after="0" w:line="312" w:lineRule="auto"/>
        <w:rPr>
          <w:rFonts w:ascii="Times New Roman" w:eastAsiaTheme="minorEastAsia" w:hAnsi="Times New Roman"/>
          <w:b/>
          <w:lang w:val="es-ES_tradnl" w:eastAsia="es-ES"/>
        </w:rPr>
      </w:pPr>
    </w:p>
    <w:p w:rsidR="00BE4B06" w:rsidRPr="00FA4685" w:rsidRDefault="007A482E" w:rsidP="00D7360F">
      <w:pPr>
        <w:pStyle w:val="Prrafodelista"/>
        <w:spacing w:after="0" w:line="360" w:lineRule="auto"/>
        <w:ind w:left="0"/>
        <w:rPr>
          <w:rFonts w:ascii="Times New Roman" w:eastAsiaTheme="minorEastAsia" w:hAnsi="Times New Roman"/>
          <w:b/>
          <w:lang w:val="es-ES_tradnl" w:eastAsia="es-ES"/>
        </w:rPr>
      </w:pPr>
      <w:r>
        <w:rPr>
          <w:rFonts w:ascii="Times New Roman" w:eastAsiaTheme="minorEastAsia" w:hAnsi="Times New Roman"/>
          <w:b/>
          <w:lang w:val="es-ES_tradnl" w:eastAsia="es-ES"/>
        </w:rPr>
        <w:t>3.</w:t>
      </w:r>
      <w:r w:rsidRPr="00FA4685">
        <w:rPr>
          <w:rFonts w:ascii="Times New Roman" w:eastAsiaTheme="minorEastAsia" w:hAnsi="Times New Roman"/>
          <w:b/>
          <w:lang w:val="es-ES_tradnl" w:eastAsia="es-ES"/>
        </w:rPr>
        <w:t xml:space="preserve"> Literatura</w:t>
      </w:r>
      <w:r w:rsidR="00BE4B06" w:rsidRPr="00FA4685">
        <w:rPr>
          <w:rFonts w:ascii="Times New Roman" w:eastAsiaTheme="minorEastAsia" w:hAnsi="Times New Roman"/>
          <w:b/>
          <w:lang w:val="es-ES_tradnl" w:eastAsia="es-ES"/>
        </w:rPr>
        <w:t xml:space="preserve"> consultada</w:t>
      </w:r>
    </w:p>
    <w:p w:rsidR="000E2EB2" w:rsidRDefault="00BE4B06" w:rsidP="00D7360F">
      <w:pPr>
        <w:autoSpaceDE w:val="0"/>
        <w:autoSpaceDN w:val="0"/>
        <w:adjustRightInd w:val="0"/>
        <w:spacing w:after="0" w:line="360" w:lineRule="auto"/>
        <w:jc w:val="both"/>
        <w:rPr>
          <w:rFonts w:ascii="Times New Roman" w:hAnsi="Times New Roman"/>
        </w:rPr>
      </w:pPr>
      <w:r w:rsidRPr="009A4BA6">
        <w:rPr>
          <w:rFonts w:ascii="Times New Roman" w:hAnsi="Times New Roman"/>
        </w:rPr>
        <w:t>Enlistar las referencias literarias y sitios de consul</w:t>
      </w:r>
      <w:r>
        <w:rPr>
          <w:rFonts w:ascii="Times New Roman" w:hAnsi="Times New Roman"/>
        </w:rPr>
        <w:t>ta para desarrollar el proyecto.</w:t>
      </w:r>
    </w:p>
    <w:p w:rsidR="00DC032A" w:rsidRPr="0098681A" w:rsidRDefault="00DC032A" w:rsidP="0098681A">
      <w:pPr>
        <w:rPr>
          <w:rFonts w:ascii="Times New Roman" w:hAnsi="Times New Roman"/>
        </w:rPr>
      </w:pPr>
    </w:p>
    <w:sectPr w:rsidR="00DC032A" w:rsidRPr="0098681A" w:rsidSect="00641271">
      <w:footerReference w:type="default" r:id="rId22"/>
      <w:pgSz w:w="12240" w:h="15840"/>
      <w:pgMar w:top="1440" w:right="1440" w:bottom="1440" w:left="1440" w:header="720" w:footer="720" w:gutter="0"/>
      <w:pgBorders w:offsetFrom="page">
        <w:top w:val="single" w:sz="12" w:space="24" w:color="auto"/>
        <w:left w:val="single" w:sz="12" w:space="24" w:color="auto"/>
        <w:bottom w:val="single" w:sz="12" w:space="24" w:color="auto"/>
        <w:right w:val="single" w:sz="12" w:space="24" w:color="auto"/>
      </w:pgBorders>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30F5" w:rsidRDefault="005730F5">
      <w:pPr>
        <w:spacing w:after="0" w:line="240" w:lineRule="auto"/>
      </w:pPr>
      <w:r>
        <w:separator/>
      </w:r>
    </w:p>
  </w:endnote>
  <w:endnote w:type="continuationSeparator" w:id="0">
    <w:p w:rsidR="005730F5" w:rsidRDefault="005730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oberana Sans">
    <w:panose1 w:val="00000000000000000000"/>
    <w:charset w:val="00"/>
    <w:family w:val="modern"/>
    <w:notTrueType/>
    <w:pitch w:val="variable"/>
    <w:sig w:usb0="800000AF" w:usb1="4000204B"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ontserrat">
    <w:panose1 w:val="00000500000000000000"/>
    <w:charset w:val="00"/>
    <w:family w:val="auto"/>
    <w:pitch w:val="variable"/>
    <w:sig w:usb0="2000020F" w:usb1="00000003" w:usb2="00000000" w:usb3="00000000" w:csb0="00000197"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12770141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C74DE1" w:rsidRPr="008D585A" w:rsidRDefault="00C74DE1">
            <w:pPr>
              <w:pStyle w:val="Piedepgina"/>
              <w:jc w:val="right"/>
              <w:rPr>
                <w:rFonts w:ascii="Arial" w:hAnsi="Arial" w:cs="Arial"/>
                <w:sz w:val="18"/>
                <w:szCs w:val="18"/>
              </w:rPr>
            </w:pPr>
            <w:r w:rsidRPr="008D585A">
              <w:rPr>
                <w:rFonts w:ascii="Arial" w:hAnsi="Arial" w:cs="Arial"/>
                <w:noProof/>
                <w:sz w:val="18"/>
                <w:szCs w:val="18"/>
                <w:lang w:eastAsia="es-MX"/>
              </w:rPr>
              <mc:AlternateContent>
                <mc:Choice Requires="wps">
                  <w:drawing>
                    <wp:anchor distT="0" distB="0" distL="114300" distR="114300" simplePos="0" relativeHeight="251659264" behindDoc="0" locked="0" layoutInCell="1" allowOverlap="1" wp14:anchorId="13F954FD" wp14:editId="5F3E2C53">
                      <wp:simplePos x="0" y="0"/>
                      <wp:positionH relativeFrom="column">
                        <wp:posOffset>57150</wp:posOffset>
                      </wp:positionH>
                      <wp:positionV relativeFrom="paragraph">
                        <wp:posOffset>-59690</wp:posOffset>
                      </wp:positionV>
                      <wp:extent cx="5876925" cy="0"/>
                      <wp:effectExtent l="0" t="0" r="9525" b="19050"/>
                      <wp:wrapNone/>
                      <wp:docPr id="1" name="Straight Connector 1"/>
                      <wp:cNvGraphicFramePr/>
                      <a:graphic xmlns:a="http://schemas.openxmlformats.org/drawingml/2006/main">
                        <a:graphicData uri="http://schemas.microsoft.com/office/word/2010/wordprocessingShape">
                          <wps:wsp>
                            <wps:cNvCnPr/>
                            <wps:spPr>
                              <a:xfrm flipH="1">
                                <a:off x="0" y="0"/>
                                <a:ext cx="5876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4.5pt,-4.7pt" to="467.2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" strokecolor="black [3040]"/>
                  </w:pict>
                </mc:Fallback>
              </mc:AlternateContent>
            </w:r>
            <w:r w:rsidRPr="008D585A">
              <w:rPr>
                <w:rFonts w:ascii="Arial" w:hAnsi="Arial" w:cs="Arial"/>
                <w:b/>
                <w:bCs/>
                <w:sz w:val="18"/>
                <w:szCs w:val="18"/>
              </w:rPr>
              <w:fldChar w:fldCharType="begin"/>
            </w:r>
            <w:r w:rsidRPr="008D585A">
              <w:rPr>
                <w:rFonts w:ascii="Arial" w:hAnsi="Arial" w:cs="Arial"/>
                <w:b/>
                <w:bCs/>
                <w:sz w:val="18"/>
                <w:szCs w:val="18"/>
              </w:rPr>
              <w:instrText xml:space="preserve"> PAGE </w:instrText>
            </w:r>
            <w:r w:rsidRPr="008D585A">
              <w:rPr>
                <w:rFonts w:ascii="Arial" w:hAnsi="Arial" w:cs="Arial"/>
                <w:b/>
                <w:bCs/>
                <w:sz w:val="18"/>
                <w:szCs w:val="18"/>
              </w:rPr>
              <w:fldChar w:fldCharType="separate"/>
            </w:r>
            <w:r w:rsidR="001A5551">
              <w:rPr>
                <w:rFonts w:ascii="Arial" w:hAnsi="Arial" w:cs="Arial"/>
                <w:b/>
                <w:bCs/>
                <w:noProof/>
                <w:sz w:val="18"/>
                <w:szCs w:val="18"/>
              </w:rPr>
              <w:t>9</w:t>
            </w:r>
            <w:r w:rsidRPr="008D585A">
              <w:rPr>
                <w:rFonts w:ascii="Arial" w:hAnsi="Arial" w:cs="Arial"/>
                <w:b/>
                <w:bCs/>
                <w:sz w:val="18"/>
                <w:szCs w:val="18"/>
              </w:rPr>
              <w:fldChar w:fldCharType="end"/>
            </w:r>
            <w:r>
              <w:rPr>
                <w:rFonts w:ascii="Arial" w:hAnsi="Arial" w:cs="Arial"/>
                <w:sz w:val="18"/>
                <w:szCs w:val="18"/>
              </w:rPr>
              <w:t xml:space="preserve"> de</w:t>
            </w:r>
            <w:r w:rsidRPr="008D585A">
              <w:rPr>
                <w:rFonts w:ascii="Arial" w:hAnsi="Arial" w:cs="Arial"/>
                <w:sz w:val="18"/>
                <w:szCs w:val="18"/>
              </w:rPr>
              <w:t xml:space="preserve"> </w:t>
            </w:r>
            <w:r w:rsidRPr="008D585A">
              <w:rPr>
                <w:rFonts w:ascii="Arial" w:hAnsi="Arial" w:cs="Arial"/>
                <w:b/>
                <w:bCs/>
                <w:sz w:val="18"/>
                <w:szCs w:val="18"/>
              </w:rPr>
              <w:fldChar w:fldCharType="begin"/>
            </w:r>
            <w:r w:rsidRPr="008D585A">
              <w:rPr>
                <w:rFonts w:ascii="Arial" w:hAnsi="Arial" w:cs="Arial"/>
                <w:b/>
                <w:bCs/>
                <w:sz w:val="18"/>
                <w:szCs w:val="18"/>
              </w:rPr>
              <w:instrText xml:space="preserve"> NUMPAGES  </w:instrText>
            </w:r>
            <w:r w:rsidRPr="008D585A">
              <w:rPr>
                <w:rFonts w:ascii="Arial" w:hAnsi="Arial" w:cs="Arial"/>
                <w:b/>
                <w:bCs/>
                <w:sz w:val="18"/>
                <w:szCs w:val="18"/>
              </w:rPr>
              <w:fldChar w:fldCharType="separate"/>
            </w:r>
            <w:r w:rsidR="001A5551">
              <w:rPr>
                <w:rFonts w:ascii="Arial" w:hAnsi="Arial" w:cs="Arial"/>
                <w:b/>
                <w:bCs/>
                <w:noProof/>
                <w:sz w:val="18"/>
                <w:szCs w:val="18"/>
              </w:rPr>
              <w:t>9</w:t>
            </w:r>
            <w:r w:rsidRPr="008D585A">
              <w:rPr>
                <w:rFonts w:ascii="Arial" w:hAnsi="Arial" w:cs="Arial"/>
                <w:b/>
                <w:bCs/>
                <w:sz w:val="18"/>
                <w:szCs w:val="18"/>
              </w:rPr>
              <w:fldChar w:fldCharType="end"/>
            </w:r>
          </w:p>
        </w:sdtContent>
      </w:sdt>
    </w:sdtContent>
  </w:sdt>
  <w:p w:rsidR="00C74DE1" w:rsidRDefault="00C74DE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30F5" w:rsidRDefault="005730F5">
      <w:pPr>
        <w:spacing w:after="0" w:line="240" w:lineRule="auto"/>
      </w:pPr>
      <w:r>
        <w:separator/>
      </w:r>
    </w:p>
  </w:footnote>
  <w:footnote w:type="continuationSeparator" w:id="0">
    <w:p w:rsidR="005730F5" w:rsidRDefault="005730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B4EA7"/>
    <w:multiLevelType w:val="hybridMultilevel"/>
    <w:tmpl w:val="6A74675E"/>
    <w:lvl w:ilvl="0" w:tplc="3C54E460">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3017045"/>
    <w:multiLevelType w:val="multilevel"/>
    <w:tmpl w:val="960CB988"/>
    <w:lvl w:ilvl="0">
      <w:start w:val="2"/>
      <w:numFmt w:val="decimal"/>
      <w:lvlText w:val="%1"/>
      <w:lvlJc w:val="left"/>
      <w:pPr>
        <w:ind w:left="420" w:hanging="420"/>
      </w:pPr>
      <w:rPr>
        <w:rFonts w:hint="default"/>
      </w:rPr>
    </w:lvl>
    <w:lvl w:ilvl="1">
      <w:start w:val="11"/>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
    <w:nsid w:val="122423F4"/>
    <w:multiLevelType w:val="hybridMultilevel"/>
    <w:tmpl w:val="76CCF584"/>
    <w:lvl w:ilvl="0" w:tplc="080A0015">
      <w:start w:val="1"/>
      <w:numFmt w:val="upperLetter"/>
      <w:lvlText w:val="%1."/>
      <w:lvlJc w:val="left"/>
      <w:pPr>
        <w:ind w:left="766" w:hanging="360"/>
      </w:pPr>
    </w:lvl>
    <w:lvl w:ilvl="1" w:tplc="080A0019" w:tentative="1">
      <w:start w:val="1"/>
      <w:numFmt w:val="lowerLetter"/>
      <w:lvlText w:val="%2."/>
      <w:lvlJc w:val="left"/>
      <w:pPr>
        <w:ind w:left="1486" w:hanging="360"/>
      </w:pPr>
    </w:lvl>
    <w:lvl w:ilvl="2" w:tplc="080A001B" w:tentative="1">
      <w:start w:val="1"/>
      <w:numFmt w:val="lowerRoman"/>
      <w:lvlText w:val="%3."/>
      <w:lvlJc w:val="right"/>
      <w:pPr>
        <w:ind w:left="2206" w:hanging="180"/>
      </w:pPr>
    </w:lvl>
    <w:lvl w:ilvl="3" w:tplc="080A000F" w:tentative="1">
      <w:start w:val="1"/>
      <w:numFmt w:val="decimal"/>
      <w:lvlText w:val="%4."/>
      <w:lvlJc w:val="left"/>
      <w:pPr>
        <w:ind w:left="2926" w:hanging="360"/>
      </w:pPr>
    </w:lvl>
    <w:lvl w:ilvl="4" w:tplc="080A0019" w:tentative="1">
      <w:start w:val="1"/>
      <w:numFmt w:val="lowerLetter"/>
      <w:lvlText w:val="%5."/>
      <w:lvlJc w:val="left"/>
      <w:pPr>
        <w:ind w:left="3646" w:hanging="360"/>
      </w:pPr>
    </w:lvl>
    <w:lvl w:ilvl="5" w:tplc="080A001B" w:tentative="1">
      <w:start w:val="1"/>
      <w:numFmt w:val="lowerRoman"/>
      <w:lvlText w:val="%6."/>
      <w:lvlJc w:val="right"/>
      <w:pPr>
        <w:ind w:left="4366" w:hanging="180"/>
      </w:pPr>
    </w:lvl>
    <w:lvl w:ilvl="6" w:tplc="080A000F" w:tentative="1">
      <w:start w:val="1"/>
      <w:numFmt w:val="decimal"/>
      <w:lvlText w:val="%7."/>
      <w:lvlJc w:val="left"/>
      <w:pPr>
        <w:ind w:left="5086" w:hanging="360"/>
      </w:pPr>
    </w:lvl>
    <w:lvl w:ilvl="7" w:tplc="080A0019" w:tentative="1">
      <w:start w:val="1"/>
      <w:numFmt w:val="lowerLetter"/>
      <w:lvlText w:val="%8."/>
      <w:lvlJc w:val="left"/>
      <w:pPr>
        <w:ind w:left="5806" w:hanging="360"/>
      </w:pPr>
    </w:lvl>
    <w:lvl w:ilvl="8" w:tplc="080A001B" w:tentative="1">
      <w:start w:val="1"/>
      <w:numFmt w:val="lowerRoman"/>
      <w:lvlText w:val="%9."/>
      <w:lvlJc w:val="right"/>
      <w:pPr>
        <w:ind w:left="6526" w:hanging="180"/>
      </w:pPr>
    </w:lvl>
  </w:abstractNum>
  <w:abstractNum w:abstractNumId="3">
    <w:nsid w:val="18193BB8"/>
    <w:multiLevelType w:val="hybridMultilevel"/>
    <w:tmpl w:val="63286DB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1A305358"/>
    <w:multiLevelType w:val="hybridMultilevel"/>
    <w:tmpl w:val="2A94EDB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C300810"/>
    <w:multiLevelType w:val="hybridMultilevel"/>
    <w:tmpl w:val="E8DE4CC0"/>
    <w:lvl w:ilvl="0" w:tplc="BA12CC28">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EB70F73"/>
    <w:multiLevelType w:val="multilevel"/>
    <w:tmpl w:val="C1406888"/>
    <w:lvl w:ilvl="0">
      <w:start w:val="2"/>
      <w:numFmt w:val="decimal"/>
      <w:lvlText w:val="%1"/>
      <w:lvlJc w:val="left"/>
      <w:pPr>
        <w:ind w:left="420" w:hanging="420"/>
      </w:pPr>
      <w:rPr>
        <w:rFonts w:hint="default"/>
      </w:rPr>
    </w:lvl>
    <w:lvl w:ilvl="1">
      <w:start w:val="10"/>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213C37FC"/>
    <w:multiLevelType w:val="hybridMultilevel"/>
    <w:tmpl w:val="0596CAAA"/>
    <w:lvl w:ilvl="0" w:tplc="080A0013">
      <w:start w:val="1"/>
      <w:numFmt w:val="upperRoman"/>
      <w:lvlText w:val="%1."/>
      <w:lvlJc w:val="right"/>
      <w:pPr>
        <w:ind w:left="720" w:hanging="360"/>
      </w:pPr>
    </w:lvl>
    <w:lvl w:ilvl="1" w:tplc="942E4DD2">
      <w:numFmt w:val="bullet"/>
      <w:lvlText w:val="•"/>
      <w:lvlJc w:val="left"/>
      <w:pPr>
        <w:ind w:left="1785" w:hanging="705"/>
      </w:pPr>
      <w:rPr>
        <w:rFonts w:ascii="Times New Roman" w:eastAsiaTheme="minorHAnsi" w:hAnsi="Times New Roman" w:cs="Times New Roman"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2CA5939"/>
    <w:multiLevelType w:val="hybridMultilevel"/>
    <w:tmpl w:val="79A07D2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7785D3C"/>
    <w:multiLevelType w:val="multilevel"/>
    <w:tmpl w:val="45962068"/>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B2C7143"/>
    <w:multiLevelType w:val="hybridMultilevel"/>
    <w:tmpl w:val="829AAD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B4066F6"/>
    <w:multiLevelType w:val="hybridMultilevel"/>
    <w:tmpl w:val="79A07D2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2E6106DE"/>
    <w:multiLevelType w:val="hybridMultilevel"/>
    <w:tmpl w:val="6172D394"/>
    <w:lvl w:ilvl="0" w:tplc="080A0013">
      <w:start w:val="1"/>
      <w:numFmt w:val="upperRoman"/>
      <w:lvlText w:val="%1."/>
      <w:lvlJc w:val="right"/>
      <w:pPr>
        <w:ind w:left="1009" w:hanging="360"/>
      </w:pPr>
    </w:lvl>
    <w:lvl w:ilvl="1" w:tplc="080A0019" w:tentative="1">
      <w:start w:val="1"/>
      <w:numFmt w:val="lowerLetter"/>
      <w:lvlText w:val="%2."/>
      <w:lvlJc w:val="left"/>
      <w:pPr>
        <w:ind w:left="1729" w:hanging="360"/>
      </w:pPr>
    </w:lvl>
    <w:lvl w:ilvl="2" w:tplc="080A001B" w:tentative="1">
      <w:start w:val="1"/>
      <w:numFmt w:val="lowerRoman"/>
      <w:lvlText w:val="%3."/>
      <w:lvlJc w:val="right"/>
      <w:pPr>
        <w:ind w:left="2449" w:hanging="180"/>
      </w:pPr>
    </w:lvl>
    <w:lvl w:ilvl="3" w:tplc="080A000F" w:tentative="1">
      <w:start w:val="1"/>
      <w:numFmt w:val="decimal"/>
      <w:lvlText w:val="%4."/>
      <w:lvlJc w:val="left"/>
      <w:pPr>
        <w:ind w:left="3169" w:hanging="360"/>
      </w:pPr>
    </w:lvl>
    <w:lvl w:ilvl="4" w:tplc="080A0019" w:tentative="1">
      <w:start w:val="1"/>
      <w:numFmt w:val="lowerLetter"/>
      <w:lvlText w:val="%5."/>
      <w:lvlJc w:val="left"/>
      <w:pPr>
        <w:ind w:left="3889" w:hanging="360"/>
      </w:pPr>
    </w:lvl>
    <w:lvl w:ilvl="5" w:tplc="080A001B" w:tentative="1">
      <w:start w:val="1"/>
      <w:numFmt w:val="lowerRoman"/>
      <w:lvlText w:val="%6."/>
      <w:lvlJc w:val="right"/>
      <w:pPr>
        <w:ind w:left="4609" w:hanging="180"/>
      </w:pPr>
    </w:lvl>
    <w:lvl w:ilvl="6" w:tplc="080A000F" w:tentative="1">
      <w:start w:val="1"/>
      <w:numFmt w:val="decimal"/>
      <w:lvlText w:val="%7."/>
      <w:lvlJc w:val="left"/>
      <w:pPr>
        <w:ind w:left="5329" w:hanging="360"/>
      </w:pPr>
    </w:lvl>
    <w:lvl w:ilvl="7" w:tplc="080A0019" w:tentative="1">
      <w:start w:val="1"/>
      <w:numFmt w:val="lowerLetter"/>
      <w:lvlText w:val="%8."/>
      <w:lvlJc w:val="left"/>
      <w:pPr>
        <w:ind w:left="6049" w:hanging="360"/>
      </w:pPr>
    </w:lvl>
    <w:lvl w:ilvl="8" w:tplc="080A001B" w:tentative="1">
      <w:start w:val="1"/>
      <w:numFmt w:val="lowerRoman"/>
      <w:lvlText w:val="%9."/>
      <w:lvlJc w:val="right"/>
      <w:pPr>
        <w:ind w:left="6769" w:hanging="180"/>
      </w:pPr>
    </w:lvl>
  </w:abstractNum>
  <w:abstractNum w:abstractNumId="13">
    <w:nsid w:val="30AB4871"/>
    <w:multiLevelType w:val="hybridMultilevel"/>
    <w:tmpl w:val="C59ED758"/>
    <w:lvl w:ilvl="0" w:tplc="BA12CC28">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6313D57"/>
    <w:multiLevelType w:val="hybridMultilevel"/>
    <w:tmpl w:val="5F88783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3AF8068B"/>
    <w:multiLevelType w:val="hybridMultilevel"/>
    <w:tmpl w:val="77AEAC6A"/>
    <w:lvl w:ilvl="0" w:tplc="62FAB092">
      <w:start w:val="1"/>
      <w:numFmt w:val="bullet"/>
      <w:pStyle w:val="Vietas"/>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3C430CE3"/>
    <w:multiLevelType w:val="hybridMultilevel"/>
    <w:tmpl w:val="E4E6E85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3DA778AD"/>
    <w:multiLevelType w:val="hybridMultilevel"/>
    <w:tmpl w:val="D3BA0590"/>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3EEC30A5"/>
    <w:multiLevelType w:val="hybridMultilevel"/>
    <w:tmpl w:val="E4E6E85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3FD21B5F"/>
    <w:multiLevelType w:val="multilevel"/>
    <w:tmpl w:val="79309AC0"/>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484F5556"/>
    <w:multiLevelType w:val="hybridMultilevel"/>
    <w:tmpl w:val="191A7CC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4B67004B"/>
    <w:multiLevelType w:val="hybridMultilevel"/>
    <w:tmpl w:val="63286DB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4DEE6B31"/>
    <w:multiLevelType w:val="hybridMultilevel"/>
    <w:tmpl w:val="F7D0928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520F5937"/>
    <w:multiLevelType w:val="multilevel"/>
    <w:tmpl w:val="468839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591530A1"/>
    <w:multiLevelType w:val="hybridMultilevel"/>
    <w:tmpl w:val="849CDD00"/>
    <w:lvl w:ilvl="0" w:tplc="BA12CC28">
      <w:start w:val="1"/>
      <w:numFmt w:val="bullet"/>
      <w:lvlText w:val=""/>
      <w:lvlJc w:val="left"/>
      <w:pPr>
        <w:ind w:left="2629" w:hanging="360"/>
      </w:pPr>
      <w:rPr>
        <w:rFonts w:ascii="Symbol" w:hAnsi="Symbol" w:hint="default"/>
      </w:rPr>
    </w:lvl>
    <w:lvl w:ilvl="1" w:tplc="080A0019" w:tentative="1">
      <w:start w:val="1"/>
      <w:numFmt w:val="lowerLetter"/>
      <w:lvlText w:val="%2."/>
      <w:lvlJc w:val="left"/>
      <w:pPr>
        <w:ind w:left="3349" w:hanging="360"/>
      </w:pPr>
    </w:lvl>
    <w:lvl w:ilvl="2" w:tplc="080A001B" w:tentative="1">
      <w:start w:val="1"/>
      <w:numFmt w:val="lowerRoman"/>
      <w:lvlText w:val="%3."/>
      <w:lvlJc w:val="right"/>
      <w:pPr>
        <w:ind w:left="4069" w:hanging="180"/>
      </w:pPr>
    </w:lvl>
    <w:lvl w:ilvl="3" w:tplc="080A000F" w:tentative="1">
      <w:start w:val="1"/>
      <w:numFmt w:val="decimal"/>
      <w:lvlText w:val="%4."/>
      <w:lvlJc w:val="left"/>
      <w:pPr>
        <w:ind w:left="4789" w:hanging="360"/>
      </w:pPr>
    </w:lvl>
    <w:lvl w:ilvl="4" w:tplc="080A0019" w:tentative="1">
      <w:start w:val="1"/>
      <w:numFmt w:val="lowerLetter"/>
      <w:lvlText w:val="%5."/>
      <w:lvlJc w:val="left"/>
      <w:pPr>
        <w:ind w:left="5509" w:hanging="360"/>
      </w:pPr>
    </w:lvl>
    <w:lvl w:ilvl="5" w:tplc="080A001B" w:tentative="1">
      <w:start w:val="1"/>
      <w:numFmt w:val="lowerRoman"/>
      <w:lvlText w:val="%6."/>
      <w:lvlJc w:val="right"/>
      <w:pPr>
        <w:ind w:left="6229" w:hanging="180"/>
      </w:pPr>
    </w:lvl>
    <w:lvl w:ilvl="6" w:tplc="080A000F" w:tentative="1">
      <w:start w:val="1"/>
      <w:numFmt w:val="decimal"/>
      <w:lvlText w:val="%7."/>
      <w:lvlJc w:val="left"/>
      <w:pPr>
        <w:ind w:left="6949" w:hanging="360"/>
      </w:pPr>
    </w:lvl>
    <w:lvl w:ilvl="7" w:tplc="080A0019" w:tentative="1">
      <w:start w:val="1"/>
      <w:numFmt w:val="lowerLetter"/>
      <w:lvlText w:val="%8."/>
      <w:lvlJc w:val="left"/>
      <w:pPr>
        <w:ind w:left="7669" w:hanging="360"/>
      </w:pPr>
    </w:lvl>
    <w:lvl w:ilvl="8" w:tplc="080A001B" w:tentative="1">
      <w:start w:val="1"/>
      <w:numFmt w:val="lowerRoman"/>
      <w:lvlText w:val="%9."/>
      <w:lvlJc w:val="right"/>
      <w:pPr>
        <w:ind w:left="8389" w:hanging="180"/>
      </w:pPr>
    </w:lvl>
  </w:abstractNum>
  <w:abstractNum w:abstractNumId="25">
    <w:nsid w:val="5B81378E"/>
    <w:multiLevelType w:val="hybridMultilevel"/>
    <w:tmpl w:val="F4843346"/>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5DD32442"/>
    <w:multiLevelType w:val="hybridMultilevel"/>
    <w:tmpl w:val="6F2ED10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64027685"/>
    <w:multiLevelType w:val="hybridMultilevel"/>
    <w:tmpl w:val="DC8437B2"/>
    <w:lvl w:ilvl="0" w:tplc="080A000F">
      <w:start w:val="1"/>
      <w:numFmt w:val="decimal"/>
      <w:lvlText w:val="%1."/>
      <w:lvlJc w:val="left"/>
      <w:pPr>
        <w:ind w:left="2629" w:hanging="360"/>
      </w:pPr>
      <w:rPr>
        <w:rFonts w:hint="default"/>
      </w:rPr>
    </w:lvl>
    <w:lvl w:ilvl="1" w:tplc="080A0019" w:tentative="1">
      <w:start w:val="1"/>
      <w:numFmt w:val="lowerLetter"/>
      <w:lvlText w:val="%2."/>
      <w:lvlJc w:val="left"/>
      <w:pPr>
        <w:ind w:left="3349" w:hanging="360"/>
      </w:pPr>
    </w:lvl>
    <w:lvl w:ilvl="2" w:tplc="080A001B" w:tentative="1">
      <w:start w:val="1"/>
      <w:numFmt w:val="lowerRoman"/>
      <w:lvlText w:val="%3."/>
      <w:lvlJc w:val="right"/>
      <w:pPr>
        <w:ind w:left="4069" w:hanging="180"/>
      </w:pPr>
    </w:lvl>
    <w:lvl w:ilvl="3" w:tplc="080A000F" w:tentative="1">
      <w:start w:val="1"/>
      <w:numFmt w:val="decimal"/>
      <w:lvlText w:val="%4."/>
      <w:lvlJc w:val="left"/>
      <w:pPr>
        <w:ind w:left="4789" w:hanging="360"/>
      </w:pPr>
    </w:lvl>
    <w:lvl w:ilvl="4" w:tplc="080A0019" w:tentative="1">
      <w:start w:val="1"/>
      <w:numFmt w:val="lowerLetter"/>
      <w:lvlText w:val="%5."/>
      <w:lvlJc w:val="left"/>
      <w:pPr>
        <w:ind w:left="5509" w:hanging="360"/>
      </w:pPr>
    </w:lvl>
    <w:lvl w:ilvl="5" w:tplc="080A001B" w:tentative="1">
      <w:start w:val="1"/>
      <w:numFmt w:val="lowerRoman"/>
      <w:lvlText w:val="%6."/>
      <w:lvlJc w:val="right"/>
      <w:pPr>
        <w:ind w:left="6229" w:hanging="180"/>
      </w:pPr>
    </w:lvl>
    <w:lvl w:ilvl="6" w:tplc="080A000F" w:tentative="1">
      <w:start w:val="1"/>
      <w:numFmt w:val="decimal"/>
      <w:lvlText w:val="%7."/>
      <w:lvlJc w:val="left"/>
      <w:pPr>
        <w:ind w:left="6949" w:hanging="360"/>
      </w:pPr>
    </w:lvl>
    <w:lvl w:ilvl="7" w:tplc="080A0019" w:tentative="1">
      <w:start w:val="1"/>
      <w:numFmt w:val="lowerLetter"/>
      <w:lvlText w:val="%8."/>
      <w:lvlJc w:val="left"/>
      <w:pPr>
        <w:ind w:left="7669" w:hanging="360"/>
      </w:pPr>
    </w:lvl>
    <w:lvl w:ilvl="8" w:tplc="080A001B" w:tentative="1">
      <w:start w:val="1"/>
      <w:numFmt w:val="lowerRoman"/>
      <w:lvlText w:val="%9."/>
      <w:lvlJc w:val="right"/>
      <w:pPr>
        <w:ind w:left="8389" w:hanging="180"/>
      </w:pPr>
    </w:lvl>
  </w:abstractNum>
  <w:abstractNum w:abstractNumId="28">
    <w:nsid w:val="678A6738"/>
    <w:multiLevelType w:val="multilevel"/>
    <w:tmpl w:val="468839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6B7420F3"/>
    <w:multiLevelType w:val="multilevel"/>
    <w:tmpl w:val="7B2A777A"/>
    <w:lvl w:ilvl="0">
      <w:start w:val="2"/>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nsid w:val="706D46B4"/>
    <w:multiLevelType w:val="hybridMultilevel"/>
    <w:tmpl w:val="55FE6BD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709723EA"/>
    <w:multiLevelType w:val="hybridMultilevel"/>
    <w:tmpl w:val="76CCF584"/>
    <w:lvl w:ilvl="0" w:tplc="080A0015">
      <w:start w:val="1"/>
      <w:numFmt w:val="upperLetter"/>
      <w:lvlText w:val="%1."/>
      <w:lvlJc w:val="left"/>
      <w:pPr>
        <w:ind w:left="766" w:hanging="360"/>
      </w:pPr>
    </w:lvl>
    <w:lvl w:ilvl="1" w:tplc="080A0019" w:tentative="1">
      <w:start w:val="1"/>
      <w:numFmt w:val="lowerLetter"/>
      <w:lvlText w:val="%2."/>
      <w:lvlJc w:val="left"/>
      <w:pPr>
        <w:ind w:left="1486" w:hanging="360"/>
      </w:pPr>
    </w:lvl>
    <w:lvl w:ilvl="2" w:tplc="080A001B" w:tentative="1">
      <w:start w:val="1"/>
      <w:numFmt w:val="lowerRoman"/>
      <w:lvlText w:val="%3."/>
      <w:lvlJc w:val="right"/>
      <w:pPr>
        <w:ind w:left="2206" w:hanging="180"/>
      </w:pPr>
    </w:lvl>
    <w:lvl w:ilvl="3" w:tplc="080A000F" w:tentative="1">
      <w:start w:val="1"/>
      <w:numFmt w:val="decimal"/>
      <w:lvlText w:val="%4."/>
      <w:lvlJc w:val="left"/>
      <w:pPr>
        <w:ind w:left="2926" w:hanging="360"/>
      </w:pPr>
    </w:lvl>
    <w:lvl w:ilvl="4" w:tplc="080A0019" w:tentative="1">
      <w:start w:val="1"/>
      <w:numFmt w:val="lowerLetter"/>
      <w:lvlText w:val="%5."/>
      <w:lvlJc w:val="left"/>
      <w:pPr>
        <w:ind w:left="3646" w:hanging="360"/>
      </w:pPr>
    </w:lvl>
    <w:lvl w:ilvl="5" w:tplc="080A001B" w:tentative="1">
      <w:start w:val="1"/>
      <w:numFmt w:val="lowerRoman"/>
      <w:lvlText w:val="%6."/>
      <w:lvlJc w:val="right"/>
      <w:pPr>
        <w:ind w:left="4366" w:hanging="180"/>
      </w:pPr>
    </w:lvl>
    <w:lvl w:ilvl="6" w:tplc="080A000F" w:tentative="1">
      <w:start w:val="1"/>
      <w:numFmt w:val="decimal"/>
      <w:lvlText w:val="%7."/>
      <w:lvlJc w:val="left"/>
      <w:pPr>
        <w:ind w:left="5086" w:hanging="360"/>
      </w:pPr>
    </w:lvl>
    <w:lvl w:ilvl="7" w:tplc="080A0019" w:tentative="1">
      <w:start w:val="1"/>
      <w:numFmt w:val="lowerLetter"/>
      <w:lvlText w:val="%8."/>
      <w:lvlJc w:val="left"/>
      <w:pPr>
        <w:ind w:left="5806" w:hanging="360"/>
      </w:pPr>
    </w:lvl>
    <w:lvl w:ilvl="8" w:tplc="080A001B" w:tentative="1">
      <w:start w:val="1"/>
      <w:numFmt w:val="lowerRoman"/>
      <w:lvlText w:val="%9."/>
      <w:lvlJc w:val="right"/>
      <w:pPr>
        <w:ind w:left="6526" w:hanging="180"/>
      </w:pPr>
    </w:lvl>
  </w:abstractNum>
  <w:abstractNum w:abstractNumId="32">
    <w:nsid w:val="744B3C04"/>
    <w:multiLevelType w:val="hybridMultilevel"/>
    <w:tmpl w:val="6D7CB97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74D85305"/>
    <w:multiLevelType w:val="hybridMultilevel"/>
    <w:tmpl w:val="4A064ED6"/>
    <w:lvl w:ilvl="0" w:tplc="3C54E460">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77F842C6"/>
    <w:multiLevelType w:val="hybridMultilevel"/>
    <w:tmpl w:val="AE4C0E22"/>
    <w:lvl w:ilvl="0" w:tplc="080A0001">
      <w:start w:val="1"/>
      <w:numFmt w:val="bullet"/>
      <w:lvlText w:val=""/>
      <w:lvlJc w:val="left"/>
      <w:pPr>
        <w:ind w:left="2629" w:hanging="360"/>
      </w:pPr>
      <w:rPr>
        <w:rFonts w:ascii="Symbol" w:hAnsi="Symbol" w:hint="default"/>
      </w:rPr>
    </w:lvl>
    <w:lvl w:ilvl="1" w:tplc="080A0019" w:tentative="1">
      <w:start w:val="1"/>
      <w:numFmt w:val="lowerLetter"/>
      <w:lvlText w:val="%2."/>
      <w:lvlJc w:val="left"/>
      <w:pPr>
        <w:ind w:left="3349" w:hanging="360"/>
      </w:pPr>
    </w:lvl>
    <w:lvl w:ilvl="2" w:tplc="080A001B" w:tentative="1">
      <w:start w:val="1"/>
      <w:numFmt w:val="lowerRoman"/>
      <w:lvlText w:val="%3."/>
      <w:lvlJc w:val="right"/>
      <w:pPr>
        <w:ind w:left="4069" w:hanging="180"/>
      </w:pPr>
    </w:lvl>
    <w:lvl w:ilvl="3" w:tplc="080A000F" w:tentative="1">
      <w:start w:val="1"/>
      <w:numFmt w:val="decimal"/>
      <w:lvlText w:val="%4."/>
      <w:lvlJc w:val="left"/>
      <w:pPr>
        <w:ind w:left="4789" w:hanging="360"/>
      </w:pPr>
    </w:lvl>
    <w:lvl w:ilvl="4" w:tplc="080A0019" w:tentative="1">
      <w:start w:val="1"/>
      <w:numFmt w:val="lowerLetter"/>
      <w:lvlText w:val="%5."/>
      <w:lvlJc w:val="left"/>
      <w:pPr>
        <w:ind w:left="5509" w:hanging="360"/>
      </w:pPr>
    </w:lvl>
    <w:lvl w:ilvl="5" w:tplc="080A001B" w:tentative="1">
      <w:start w:val="1"/>
      <w:numFmt w:val="lowerRoman"/>
      <w:lvlText w:val="%6."/>
      <w:lvlJc w:val="right"/>
      <w:pPr>
        <w:ind w:left="6229" w:hanging="180"/>
      </w:pPr>
    </w:lvl>
    <w:lvl w:ilvl="6" w:tplc="080A000F" w:tentative="1">
      <w:start w:val="1"/>
      <w:numFmt w:val="decimal"/>
      <w:lvlText w:val="%7."/>
      <w:lvlJc w:val="left"/>
      <w:pPr>
        <w:ind w:left="6949" w:hanging="360"/>
      </w:pPr>
    </w:lvl>
    <w:lvl w:ilvl="7" w:tplc="080A0019" w:tentative="1">
      <w:start w:val="1"/>
      <w:numFmt w:val="lowerLetter"/>
      <w:lvlText w:val="%8."/>
      <w:lvlJc w:val="left"/>
      <w:pPr>
        <w:ind w:left="7669" w:hanging="360"/>
      </w:pPr>
    </w:lvl>
    <w:lvl w:ilvl="8" w:tplc="080A001B" w:tentative="1">
      <w:start w:val="1"/>
      <w:numFmt w:val="lowerRoman"/>
      <w:lvlText w:val="%9."/>
      <w:lvlJc w:val="right"/>
      <w:pPr>
        <w:ind w:left="8389" w:hanging="180"/>
      </w:pPr>
    </w:lvl>
  </w:abstractNum>
  <w:abstractNum w:abstractNumId="35">
    <w:nsid w:val="7838502F"/>
    <w:multiLevelType w:val="hybridMultilevel"/>
    <w:tmpl w:val="CF84AC92"/>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7E554A1E"/>
    <w:multiLevelType w:val="hybridMultilevel"/>
    <w:tmpl w:val="6ECAC63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6"/>
  </w:num>
  <w:num w:numId="2">
    <w:abstractNumId w:val="3"/>
  </w:num>
  <w:num w:numId="3">
    <w:abstractNumId w:val="32"/>
  </w:num>
  <w:num w:numId="4">
    <w:abstractNumId w:val="20"/>
  </w:num>
  <w:num w:numId="5">
    <w:abstractNumId w:val="18"/>
  </w:num>
  <w:num w:numId="6">
    <w:abstractNumId w:val="7"/>
  </w:num>
  <w:num w:numId="7">
    <w:abstractNumId w:val="2"/>
  </w:num>
  <w:num w:numId="8">
    <w:abstractNumId w:val="16"/>
  </w:num>
  <w:num w:numId="9">
    <w:abstractNumId w:val="11"/>
  </w:num>
  <w:num w:numId="10">
    <w:abstractNumId w:val="8"/>
  </w:num>
  <w:num w:numId="11">
    <w:abstractNumId w:val="31"/>
  </w:num>
  <w:num w:numId="12">
    <w:abstractNumId w:val="21"/>
  </w:num>
  <w:num w:numId="13">
    <w:abstractNumId w:val="15"/>
  </w:num>
  <w:num w:numId="14">
    <w:abstractNumId w:val="10"/>
  </w:num>
  <w:num w:numId="15">
    <w:abstractNumId w:val="35"/>
  </w:num>
  <w:num w:numId="16">
    <w:abstractNumId w:val="25"/>
  </w:num>
  <w:num w:numId="17">
    <w:abstractNumId w:val="17"/>
  </w:num>
  <w:num w:numId="18">
    <w:abstractNumId w:val="26"/>
  </w:num>
  <w:num w:numId="19">
    <w:abstractNumId w:val="4"/>
  </w:num>
  <w:num w:numId="20">
    <w:abstractNumId w:val="0"/>
  </w:num>
  <w:num w:numId="21">
    <w:abstractNumId w:val="15"/>
  </w:num>
  <w:num w:numId="22">
    <w:abstractNumId w:val="15"/>
  </w:num>
  <w:num w:numId="23">
    <w:abstractNumId w:val="33"/>
  </w:num>
  <w:num w:numId="24">
    <w:abstractNumId w:val="22"/>
  </w:num>
  <w:num w:numId="25">
    <w:abstractNumId w:val="28"/>
  </w:num>
  <w:num w:numId="26">
    <w:abstractNumId w:val="23"/>
  </w:num>
  <w:num w:numId="27">
    <w:abstractNumId w:val="12"/>
  </w:num>
  <w:num w:numId="28">
    <w:abstractNumId w:val="27"/>
  </w:num>
  <w:num w:numId="29">
    <w:abstractNumId w:val="9"/>
  </w:num>
  <w:num w:numId="30">
    <w:abstractNumId w:val="30"/>
  </w:num>
  <w:num w:numId="31">
    <w:abstractNumId w:val="34"/>
  </w:num>
  <w:num w:numId="32">
    <w:abstractNumId w:val="24"/>
  </w:num>
  <w:num w:numId="33">
    <w:abstractNumId w:val="19"/>
  </w:num>
  <w:num w:numId="34">
    <w:abstractNumId w:val="29"/>
  </w:num>
  <w:num w:numId="35">
    <w:abstractNumId w:val="5"/>
  </w:num>
  <w:num w:numId="36">
    <w:abstractNumId w:val="6"/>
  </w:num>
  <w:num w:numId="37">
    <w:abstractNumId w:val="13"/>
  </w:num>
  <w:num w:numId="38">
    <w:abstractNumId w:val="1"/>
  </w:num>
  <w:num w:numId="39">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32A"/>
    <w:rsid w:val="000046BA"/>
    <w:rsid w:val="0000638E"/>
    <w:rsid w:val="00006F92"/>
    <w:rsid w:val="0000729C"/>
    <w:rsid w:val="00007979"/>
    <w:rsid w:val="000079D4"/>
    <w:rsid w:val="000117EF"/>
    <w:rsid w:val="00014B53"/>
    <w:rsid w:val="00015320"/>
    <w:rsid w:val="00015F30"/>
    <w:rsid w:val="00017B2B"/>
    <w:rsid w:val="00017DBC"/>
    <w:rsid w:val="000207AE"/>
    <w:rsid w:val="000218AE"/>
    <w:rsid w:val="00023CBC"/>
    <w:rsid w:val="000240FB"/>
    <w:rsid w:val="00025ED9"/>
    <w:rsid w:val="00026630"/>
    <w:rsid w:val="00026953"/>
    <w:rsid w:val="000271E1"/>
    <w:rsid w:val="00030201"/>
    <w:rsid w:val="00033290"/>
    <w:rsid w:val="00036D6B"/>
    <w:rsid w:val="00040057"/>
    <w:rsid w:val="0004096A"/>
    <w:rsid w:val="00044E82"/>
    <w:rsid w:val="00056536"/>
    <w:rsid w:val="00056B05"/>
    <w:rsid w:val="00062DA6"/>
    <w:rsid w:val="00065EAC"/>
    <w:rsid w:val="00066C6E"/>
    <w:rsid w:val="00067F2C"/>
    <w:rsid w:val="00070884"/>
    <w:rsid w:val="00073712"/>
    <w:rsid w:val="000827DD"/>
    <w:rsid w:val="00086532"/>
    <w:rsid w:val="00086602"/>
    <w:rsid w:val="00087828"/>
    <w:rsid w:val="00090F88"/>
    <w:rsid w:val="00095969"/>
    <w:rsid w:val="0009605B"/>
    <w:rsid w:val="000973AF"/>
    <w:rsid w:val="000A166F"/>
    <w:rsid w:val="000A1985"/>
    <w:rsid w:val="000A19B0"/>
    <w:rsid w:val="000A347A"/>
    <w:rsid w:val="000A4A6E"/>
    <w:rsid w:val="000A5A64"/>
    <w:rsid w:val="000B2389"/>
    <w:rsid w:val="000B3BD7"/>
    <w:rsid w:val="000B4B67"/>
    <w:rsid w:val="000B6211"/>
    <w:rsid w:val="000C0C2F"/>
    <w:rsid w:val="000C2658"/>
    <w:rsid w:val="000C4D25"/>
    <w:rsid w:val="000C6613"/>
    <w:rsid w:val="000D159E"/>
    <w:rsid w:val="000E0447"/>
    <w:rsid w:val="000E15D8"/>
    <w:rsid w:val="000E17E0"/>
    <w:rsid w:val="000E2EB2"/>
    <w:rsid w:val="000E36F0"/>
    <w:rsid w:val="000E4677"/>
    <w:rsid w:val="000E5BED"/>
    <w:rsid w:val="000F0E56"/>
    <w:rsid w:val="000F1033"/>
    <w:rsid w:val="000F16D1"/>
    <w:rsid w:val="000F1C41"/>
    <w:rsid w:val="000F2E8D"/>
    <w:rsid w:val="000F46AB"/>
    <w:rsid w:val="000F7115"/>
    <w:rsid w:val="00102CFB"/>
    <w:rsid w:val="00106864"/>
    <w:rsid w:val="00107821"/>
    <w:rsid w:val="00111937"/>
    <w:rsid w:val="001127F8"/>
    <w:rsid w:val="00113977"/>
    <w:rsid w:val="00113C43"/>
    <w:rsid w:val="00117576"/>
    <w:rsid w:val="00117B3F"/>
    <w:rsid w:val="001223E9"/>
    <w:rsid w:val="00122964"/>
    <w:rsid w:val="00123BA3"/>
    <w:rsid w:val="001406F3"/>
    <w:rsid w:val="0014097F"/>
    <w:rsid w:val="00142B6D"/>
    <w:rsid w:val="00144241"/>
    <w:rsid w:val="00155549"/>
    <w:rsid w:val="001561EE"/>
    <w:rsid w:val="00156B79"/>
    <w:rsid w:val="001578C6"/>
    <w:rsid w:val="00160D60"/>
    <w:rsid w:val="00164113"/>
    <w:rsid w:val="001659FE"/>
    <w:rsid w:val="001664CC"/>
    <w:rsid w:val="001701C4"/>
    <w:rsid w:val="001734B2"/>
    <w:rsid w:val="001751D9"/>
    <w:rsid w:val="00176BA9"/>
    <w:rsid w:val="00177193"/>
    <w:rsid w:val="001865ED"/>
    <w:rsid w:val="00186660"/>
    <w:rsid w:val="00190373"/>
    <w:rsid w:val="00191A8F"/>
    <w:rsid w:val="00191DCC"/>
    <w:rsid w:val="00192799"/>
    <w:rsid w:val="0019620B"/>
    <w:rsid w:val="00196B37"/>
    <w:rsid w:val="001A1974"/>
    <w:rsid w:val="001A5551"/>
    <w:rsid w:val="001A78DF"/>
    <w:rsid w:val="001B0272"/>
    <w:rsid w:val="001B3153"/>
    <w:rsid w:val="001B594A"/>
    <w:rsid w:val="001C1B71"/>
    <w:rsid w:val="001C545A"/>
    <w:rsid w:val="001D3763"/>
    <w:rsid w:val="001D5694"/>
    <w:rsid w:val="001D74B5"/>
    <w:rsid w:val="001E3505"/>
    <w:rsid w:val="001E4CB6"/>
    <w:rsid w:val="001F1C8E"/>
    <w:rsid w:val="001F3F73"/>
    <w:rsid w:val="001F4D7C"/>
    <w:rsid w:val="00204ECD"/>
    <w:rsid w:val="00206ABD"/>
    <w:rsid w:val="0021167C"/>
    <w:rsid w:val="0021543C"/>
    <w:rsid w:val="00217DE9"/>
    <w:rsid w:val="0022130A"/>
    <w:rsid w:val="00224704"/>
    <w:rsid w:val="00227041"/>
    <w:rsid w:val="00234F2B"/>
    <w:rsid w:val="00243C87"/>
    <w:rsid w:val="002445CD"/>
    <w:rsid w:val="00245769"/>
    <w:rsid w:val="00251E39"/>
    <w:rsid w:val="0025205D"/>
    <w:rsid w:val="002544BB"/>
    <w:rsid w:val="00254D5F"/>
    <w:rsid w:val="00255071"/>
    <w:rsid w:val="002564D6"/>
    <w:rsid w:val="00256987"/>
    <w:rsid w:val="00257997"/>
    <w:rsid w:val="00257FA8"/>
    <w:rsid w:val="00265C41"/>
    <w:rsid w:val="002673B7"/>
    <w:rsid w:val="002707CF"/>
    <w:rsid w:val="00274BAC"/>
    <w:rsid w:val="0027769B"/>
    <w:rsid w:val="00277AA4"/>
    <w:rsid w:val="00283119"/>
    <w:rsid w:val="002848AE"/>
    <w:rsid w:val="00284E25"/>
    <w:rsid w:val="00284EF3"/>
    <w:rsid w:val="0028766F"/>
    <w:rsid w:val="00291E96"/>
    <w:rsid w:val="002931CA"/>
    <w:rsid w:val="0029358A"/>
    <w:rsid w:val="0029582E"/>
    <w:rsid w:val="00296B7F"/>
    <w:rsid w:val="002A2F69"/>
    <w:rsid w:val="002A47D6"/>
    <w:rsid w:val="002A4A42"/>
    <w:rsid w:val="002A52D3"/>
    <w:rsid w:val="002A65ED"/>
    <w:rsid w:val="002A75C9"/>
    <w:rsid w:val="002B2F6B"/>
    <w:rsid w:val="002B5DF1"/>
    <w:rsid w:val="002C179E"/>
    <w:rsid w:val="002C335F"/>
    <w:rsid w:val="002C38C6"/>
    <w:rsid w:val="002C3BA2"/>
    <w:rsid w:val="002C4B50"/>
    <w:rsid w:val="002C6197"/>
    <w:rsid w:val="002C683C"/>
    <w:rsid w:val="002D027B"/>
    <w:rsid w:val="002D1863"/>
    <w:rsid w:val="002D554C"/>
    <w:rsid w:val="002E2614"/>
    <w:rsid w:val="002E3C94"/>
    <w:rsid w:val="002E598F"/>
    <w:rsid w:val="002F0C48"/>
    <w:rsid w:val="002F4D87"/>
    <w:rsid w:val="002F57D7"/>
    <w:rsid w:val="002F6E69"/>
    <w:rsid w:val="002F7257"/>
    <w:rsid w:val="00304046"/>
    <w:rsid w:val="00304EFF"/>
    <w:rsid w:val="003050A6"/>
    <w:rsid w:val="00305BCC"/>
    <w:rsid w:val="003060CF"/>
    <w:rsid w:val="00306A46"/>
    <w:rsid w:val="0030770B"/>
    <w:rsid w:val="00307CFC"/>
    <w:rsid w:val="003113AB"/>
    <w:rsid w:val="00312F0C"/>
    <w:rsid w:val="00315DAA"/>
    <w:rsid w:val="00316ACF"/>
    <w:rsid w:val="00316CA3"/>
    <w:rsid w:val="00317421"/>
    <w:rsid w:val="00321B1A"/>
    <w:rsid w:val="0032207E"/>
    <w:rsid w:val="003223BF"/>
    <w:rsid w:val="0032482B"/>
    <w:rsid w:val="003313BA"/>
    <w:rsid w:val="0033210B"/>
    <w:rsid w:val="00332FB2"/>
    <w:rsid w:val="00333FB4"/>
    <w:rsid w:val="00334E6E"/>
    <w:rsid w:val="00340ECC"/>
    <w:rsid w:val="00342A35"/>
    <w:rsid w:val="00343071"/>
    <w:rsid w:val="00346144"/>
    <w:rsid w:val="00352434"/>
    <w:rsid w:val="00356E11"/>
    <w:rsid w:val="00366323"/>
    <w:rsid w:val="00366E81"/>
    <w:rsid w:val="00370F79"/>
    <w:rsid w:val="0037197E"/>
    <w:rsid w:val="00371F1B"/>
    <w:rsid w:val="003729A9"/>
    <w:rsid w:val="00373A74"/>
    <w:rsid w:val="0037495D"/>
    <w:rsid w:val="0037641C"/>
    <w:rsid w:val="00380350"/>
    <w:rsid w:val="00380C18"/>
    <w:rsid w:val="0038192E"/>
    <w:rsid w:val="0038367E"/>
    <w:rsid w:val="00386778"/>
    <w:rsid w:val="00390503"/>
    <w:rsid w:val="00390590"/>
    <w:rsid w:val="0039248C"/>
    <w:rsid w:val="00393C10"/>
    <w:rsid w:val="00394051"/>
    <w:rsid w:val="00395EAC"/>
    <w:rsid w:val="00396332"/>
    <w:rsid w:val="003A1028"/>
    <w:rsid w:val="003A35DA"/>
    <w:rsid w:val="003A5228"/>
    <w:rsid w:val="003A617A"/>
    <w:rsid w:val="003B31C7"/>
    <w:rsid w:val="003B677B"/>
    <w:rsid w:val="003C18AC"/>
    <w:rsid w:val="003C20DD"/>
    <w:rsid w:val="003C4EE9"/>
    <w:rsid w:val="003C5E55"/>
    <w:rsid w:val="003C6FFA"/>
    <w:rsid w:val="003C7D6B"/>
    <w:rsid w:val="003D2ABB"/>
    <w:rsid w:val="003D35ED"/>
    <w:rsid w:val="003D3BA4"/>
    <w:rsid w:val="003D7C73"/>
    <w:rsid w:val="003E33A5"/>
    <w:rsid w:val="003E59E9"/>
    <w:rsid w:val="003E64D8"/>
    <w:rsid w:val="003F07E8"/>
    <w:rsid w:val="003F2359"/>
    <w:rsid w:val="003F23C3"/>
    <w:rsid w:val="003F2B32"/>
    <w:rsid w:val="003F2B8D"/>
    <w:rsid w:val="003F2FB5"/>
    <w:rsid w:val="003F338B"/>
    <w:rsid w:val="003F6468"/>
    <w:rsid w:val="003F7503"/>
    <w:rsid w:val="0040088E"/>
    <w:rsid w:val="00401C14"/>
    <w:rsid w:val="00404223"/>
    <w:rsid w:val="00404AD1"/>
    <w:rsid w:val="00406D16"/>
    <w:rsid w:val="00413237"/>
    <w:rsid w:val="00413A44"/>
    <w:rsid w:val="0041513A"/>
    <w:rsid w:val="0041660C"/>
    <w:rsid w:val="00416647"/>
    <w:rsid w:val="00417E6F"/>
    <w:rsid w:val="00417E84"/>
    <w:rsid w:val="004205EB"/>
    <w:rsid w:val="00420A24"/>
    <w:rsid w:val="0042131A"/>
    <w:rsid w:val="0042132D"/>
    <w:rsid w:val="00423E4B"/>
    <w:rsid w:val="00430522"/>
    <w:rsid w:val="004317E1"/>
    <w:rsid w:val="004320D4"/>
    <w:rsid w:val="004377B9"/>
    <w:rsid w:val="004378A6"/>
    <w:rsid w:val="00440DF5"/>
    <w:rsid w:val="00442B34"/>
    <w:rsid w:val="004501E7"/>
    <w:rsid w:val="00450DC9"/>
    <w:rsid w:val="00453258"/>
    <w:rsid w:val="00453F19"/>
    <w:rsid w:val="00455432"/>
    <w:rsid w:val="00463214"/>
    <w:rsid w:val="004645F4"/>
    <w:rsid w:val="00464BE0"/>
    <w:rsid w:val="00465912"/>
    <w:rsid w:val="00471686"/>
    <w:rsid w:val="004744BB"/>
    <w:rsid w:val="00474F58"/>
    <w:rsid w:val="004762EF"/>
    <w:rsid w:val="004825B7"/>
    <w:rsid w:val="004830C1"/>
    <w:rsid w:val="00485B7A"/>
    <w:rsid w:val="004867B6"/>
    <w:rsid w:val="00495ABB"/>
    <w:rsid w:val="00496905"/>
    <w:rsid w:val="004A085E"/>
    <w:rsid w:val="004A3052"/>
    <w:rsid w:val="004A410B"/>
    <w:rsid w:val="004A52A6"/>
    <w:rsid w:val="004A5B0D"/>
    <w:rsid w:val="004A786D"/>
    <w:rsid w:val="004B0143"/>
    <w:rsid w:val="004B0965"/>
    <w:rsid w:val="004B2476"/>
    <w:rsid w:val="004B2A57"/>
    <w:rsid w:val="004D0911"/>
    <w:rsid w:val="004D4CB6"/>
    <w:rsid w:val="004D50C2"/>
    <w:rsid w:val="004D72C5"/>
    <w:rsid w:val="004D73AF"/>
    <w:rsid w:val="004D7A0F"/>
    <w:rsid w:val="004E08AF"/>
    <w:rsid w:val="004E0B49"/>
    <w:rsid w:val="004E3347"/>
    <w:rsid w:val="004E4AA8"/>
    <w:rsid w:val="004E78CB"/>
    <w:rsid w:val="004F1F02"/>
    <w:rsid w:val="004F2080"/>
    <w:rsid w:val="004F6171"/>
    <w:rsid w:val="0050226E"/>
    <w:rsid w:val="005045CB"/>
    <w:rsid w:val="00504670"/>
    <w:rsid w:val="0050550A"/>
    <w:rsid w:val="005056BB"/>
    <w:rsid w:val="0050631E"/>
    <w:rsid w:val="00506B45"/>
    <w:rsid w:val="00514910"/>
    <w:rsid w:val="005163E7"/>
    <w:rsid w:val="00516B73"/>
    <w:rsid w:val="005205D7"/>
    <w:rsid w:val="005227C3"/>
    <w:rsid w:val="00524682"/>
    <w:rsid w:val="005275CA"/>
    <w:rsid w:val="00527C9B"/>
    <w:rsid w:val="00530AAF"/>
    <w:rsid w:val="00530B67"/>
    <w:rsid w:val="00531BD9"/>
    <w:rsid w:val="0053297C"/>
    <w:rsid w:val="00533AB0"/>
    <w:rsid w:val="0053633D"/>
    <w:rsid w:val="005363B9"/>
    <w:rsid w:val="00536F36"/>
    <w:rsid w:val="00537730"/>
    <w:rsid w:val="00540055"/>
    <w:rsid w:val="0054037C"/>
    <w:rsid w:val="00540B9A"/>
    <w:rsid w:val="0054152D"/>
    <w:rsid w:val="00541BBD"/>
    <w:rsid w:val="00547988"/>
    <w:rsid w:val="00550209"/>
    <w:rsid w:val="005513E6"/>
    <w:rsid w:val="00551F0D"/>
    <w:rsid w:val="00551FBF"/>
    <w:rsid w:val="00553D60"/>
    <w:rsid w:val="00555854"/>
    <w:rsid w:val="00561B4E"/>
    <w:rsid w:val="00562F1F"/>
    <w:rsid w:val="00564244"/>
    <w:rsid w:val="00570A6F"/>
    <w:rsid w:val="005730F5"/>
    <w:rsid w:val="00573517"/>
    <w:rsid w:val="00574E08"/>
    <w:rsid w:val="00576CDB"/>
    <w:rsid w:val="00584921"/>
    <w:rsid w:val="00587611"/>
    <w:rsid w:val="00590290"/>
    <w:rsid w:val="00595FB4"/>
    <w:rsid w:val="005A1652"/>
    <w:rsid w:val="005A184B"/>
    <w:rsid w:val="005B0FAE"/>
    <w:rsid w:val="005B1876"/>
    <w:rsid w:val="005B1A98"/>
    <w:rsid w:val="005B2A53"/>
    <w:rsid w:val="005B2E1E"/>
    <w:rsid w:val="005B714B"/>
    <w:rsid w:val="005C1820"/>
    <w:rsid w:val="005C4304"/>
    <w:rsid w:val="005C539C"/>
    <w:rsid w:val="005D1F11"/>
    <w:rsid w:val="005D3780"/>
    <w:rsid w:val="005D69A3"/>
    <w:rsid w:val="005D7ED8"/>
    <w:rsid w:val="005E088B"/>
    <w:rsid w:val="005E0F58"/>
    <w:rsid w:val="005E2602"/>
    <w:rsid w:val="005E6312"/>
    <w:rsid w:val="005E63DD"/>
    <w:rsid w:val="005E700F"/>
    <w:rsid w:val="005E7EA2"/>
    <w:rsid w:val="005F1A2B"/>
    <w:rsid w:val="005F3A6F"/>
    <w:rsid w:val="005F3F54"/>
    <w:rsid w:val="005F4BFE"/>
    <w:rsid w:val="005F5C00"/>
    <w:rsid w:val="005F69A0"/>
    <w:rsid w:val="005F74A0"/>
    <w:rsid w:val="0060232A"/>
    <w:rsid w:val="00610B8A"/>
    <w:rsid w:val="00612516"/>
    <w:rsid w:val="0061357D"/>
    <w:rsid w:val="00615755"/>
    <w:rsid w:val="00620A3A"/>
    <w:rsid w:val="00620C9E"/>
    <w:rsid w:val="00620EC3"/>
    <w:rsid w:val="00622736"/>
    <w:rsid w:val="0063052D"/>
    <w:rsid w:val="006338AC"/>
    <w:rsid w:val="00633C87"/>
    <w:rsid w:val="00641271"/>
    <w:rsid w:val="00641776"/>
    <w:rsid w:val="00642DBE"/>
    <w:rsid w:val="00646597"/>
    <w:rsid w:val="00650190"/>
    <w:rsid w:val="00655422"/>
    <w:rsid w:val="00657BD8"/>
    <w:rsid w:val="00663991"/>
    <w:rsid w:val="00663AF2"/>
    <w:rsid w:val="00667751"/>
    <w:rsid w:val="00670EA9"/>
    <w:rsid w:val="00672E37"/>
    <w:rsid w:val="00673E77"/>
    <w:rsid w:val="00674C1E"/>
    <w:rsid w:val="0067725C"/>
    <w:rsid w:val="006825D0"/>
    <w:rsid w:val="00686ADE"/>
    <w:rsid w:val="0069059C"/>
    <w:rsid w:val="00693937"/>
    <w:rsid w:val="0069395B"/>
    <w:rsid w:val="00694374"/>
    <w:rsid w:val="00697AC8"/>
    <w:rsid w:val="006A2546"/>
    <w:rsid w:val="006A4978"/>
    <w:rsid w:val="006A6099"/>
    <w:rsid w:val="006A6412"/>
    <w:rsid w:val="006B19ED"/>
    <w:rsid w:val="006B2728"/>
    <w:rsid w:val="006B4D35"/>
    <w:rsid w:val="006C462B"/>
    <w:rsid w:val="006C50E5"/>
    <w:rsid w:val="006C6FBF"/>
    <w:rsid w:val="006C79D3"/>
    <w:rsid w:val="006D2853"/>
    <w:rsid w:val="006D2F1B"/>
    <w:rsid w:val="006D3EEC"/>
    <w:rsid w:val="006D5ACF"/>
    <w:rsid w:val="006D78D7"/>
    <w:rsid w:val="006E0104"/>
    <w:rsid w:val="006E0F13"/>
    <w:rsid w:val="006E3C30"/>
    <w:rsid w:val="006E3E4B"/>
    <w:rsid w:val="006E43EB"/>
    <w:rsid w:val="006E7400"/>
    <w:rsid w:val="006F3F99"/>
    <w:rsid w:val="006F413E"/>
    <w:rsid w:val="006F4C17"/>
    <w:rsid w:val="006F4FB9"/>
    <w:rsid w:val="00700C5D"/>
    <w:rsid w:val="00700D58"/>
    <w:rsid w:val="007053C7"/>
    <w:rsid w:val="00707E8C"/>
    <w:rsid w:val="00707FC1"/>
    <w:rsid w:val="00712933"/>
    <w:rsid w:val="00722060"/>
    <w:rsid w:val="007228C4"/>
    <w:rsid w:val="007245AF"/>
    <w:rsid w:val="00726298"/>
    <w:rsid w:val="0073081E"/>
    <w:rsid w:val="00731022"/>
    <w:rsid w:val="0073442D"/>
    <w:rsid w:val="00740880"/>
    <w:rsid w:val="007415B3"/>
    <w:rsid w:val="007426F9"/>
    <w:rsid w:val="00744A61"/>
    <w:rsid w:val="00744EED"/>
    <w:rsid w:val="00745D50"/>
    <w:rsid w:val="007478BF"/>
    <w:rsid w:val="007635D6"/>
    <w:rsid w:val="007647D9"/>
    <w:rsid w:val="00766774"/>
    <w:rsid w:val="007670AA"/>
    <w:rsid w:val="0077139B"/>
    <w:rsid w:val="007733C7"/>
    <w:rsid w:val="00774A82"/>
    <w:rsid w:val="007771CA"/>
    <w:rsid w:val="00777360"/>
    <w:rsid w:val="00777751"/>
    <w:rsid w:val="00780CEE"/>
    <w:rsid w:val="00781FA1"/>
    <w:rsid w:val="00787BA4"/>
    <w:rsid w:val="007904B7"/>
    <w:rsid w:val="007A482E"/>
    <w:rsid w:val="007A6AC9"/>
    <w:rsid w:val="007A7D60"/>
    <w:rsid w:val="007B1F1D"/>
    <w:rsid w:val="007B2A89"/>
    <w:rsid w:val="007C5521"/>
    <w:rsid w:val="007C66C3"/>
    <w:rsid w:val="007D070A"/>
    <w:rsid w:val="007D2E51"/>
    <w:rsid w:val="007D4433"/>
    <w:rsid w:val="007D4EB7"/>
    <w:rsid w:val="007E249C"/>
    <w:rsid w:val="007E4F1D"/>
    <w:rsid w:val="007E595E"/>
    <w:rsid w:val="007F1546"/>
    <w:rsid w:val="007F48AF"/>
    <w:rsid w:val="0080114A"/>
    <w:rsid w:val="008058F7"/>
    <w:rsid w:val="00814EDC"/>
    <w:rsid w:val="008220E9"/>
    <w:rsid w:val="008223BB"/>
    <w:rsid w:val="00824D9B"/>
    <w:rsid w:val="00825868"/>
    <w:rsid w:val="00830BF2"/>
    <w:rsid w:val="00831791"/>
    <w:rsid w:val="0083582E"/>
    <w:rsid w:val="00836CD1"/>
    <w:rsid w:val="0084017B"/>
    <w:rsid w:val="00840EB8"/>
    <w:rsid w:val="0084190B"/>
    <w:rsid w:val="00841AE6"/>
    <w:rsid w:val="00841DA1"/>
    <w:rsid w:val="00845ADC"/>
    <w:rsid w:val="00846371"/>
    <w:rsid w:val="00851007"/>
    <w:rsid w:val="00851EF9"/>
    <w:rsid w:val="00852602"/>
    <w:rsid w:val="008526B0"/>
    <w:rsid w:val="008529D3"/>
    <w:rsid w:val="00854ADA"/>
    <w:rsid w:val="00854B22"/>
    <w:rsid w:val="008550D0"/>
    <w:rsid w:val="008567AE"/>
    <w:rsid w:val="0086007A"/>
    <w:rsid w:val="00862FCA"/>
    <w:rsid w:val="00865270"/>
    <w:rsid w:val="008677C7"/>
    <w:rsid w:val="00867F84"/>
    <w:rsid w:val="0087158B"/>
    <w:rsid w:val="008717BB"/>
    <w:rsid w:val="00871FCA"/>
    <w:rsid w:val="00874AFF"/>
    <w:rsid w:val="00875367"/>
    <w:rsid w:val="0087639F"/>
    <w:rsid w:val="00877168"/>
    <w:rsid w:val="008771A8"/>
    <w:rsid w:val="00877D94"/>
    <w:rsid w:val="00880057"/>
    <w:rsid w:val="0088062B"/>
    <w:rsid w:val="008813F4"/>
    <w:rsid w:val="008817E6"/>
    <w:rsid w:val="00882DAE"/>
    <w:rsid w:val="00886CD7"/>
    <w:rsid w:val="00887837"/>
    <w:rsid w:val="00892097"/>
    <w:rsid w:val="00893E95"/>
    <w:rsid w:val="00894FF0"/>
    <w:rsid w:val="00896062"/>
    <w:rsid w:val="008A416F"/>
    <w:rsid w:val="008A479F"/>
    <w:rsid w:val="008A4F0B"/>
    <w:rsid w:val="008A5B3A"/>
    <w:rsid w:val="008A66D4"/>
    <w:rsid w:val="008A7CC6"/>
    <w:rsid w:val="008B1439"/>
    <w:rsid w:val="008B5F29"/>
    <w:rsid w:val="008B6197"/>
    <w:rsid w:val="008C10EF"/>
    <w:rsid w:val="008C48C4"/>
    <w:rsid w:val="008D24A6"/>
    <w:rsid w:val="008D3492"/>
    <w:rsid w:val="008D585A"/>
    <w:rsid w:val="008D70F1"/>
    <w:rsid w:val="008D79B0"/>
    <w:rsid w:val="008E5894"/>
    <w:rsid w:val="008E60CE"/>
    <w:rsid w:val="008E6F64"/>
    <w:rsid w:val="008E7762"/>
    <w:rsid w:val="008E7BCD"/>
    <w:rsid w:val="008F0C07"/>
    <w:rsid w:val="008F298D"/>
    <w:rsid w:val="008F37E0"/>
    <w:rsid w:val="00900386"/>
    <w:rsid w:val="00901E26"/>
    <w:rsid w:val="00902586"/>
    <w:rsid w:val="009055E1"/>
    <w:rsid w:val="00906232"/>
    <w:rsid w:val="00906970"/>
    <w:rsid w:val="00907DCA"/>
    <w:rsid w:val="009126DD"/>
    <w:rsid w:val="00913EAB"/>
    <w:rsid w:val="00917CA2"/>
    <w:rsid w:val="00921B00"/>
    <w:rsid w:val="009251CE"/>
    <w:rsid w:val="00925B9B"/>
    <w:rsid w:val="00926E69"/>
    <w:rsid w:val="00930401"/>
    <w:rsid w:val="00933209"/>
    <w:rsid w:val="009341A6"/>
    <w:rsid w:val="009414A7"/>
    <w:rsid w:val="009426B3"/>
    <w:rsid w:val="00944060"/>
    <w:rsid w:val="00944794"/>
    <w:rsid w:val="00952C11"/>
    <w:rsid w:val="00953088"/>
    <w:rsid w:val="00953DE4"/>
    <w:rsid w:val="00956D86"/>
    <w:rsid w:val="00962169"/>
    <w:rsid w:val="00970C39"/>
    <w:rsid w:val="00970E9C"/>
    <w:rsid w:val="009713F7"/>
    <w:rsid w:val="009716FC"/>
    <w:rsid w:val="00971D28"/>
    <w:rsid w:val="00972CDE"/>
    <w:rsid w:val="00973011"/>
    <w:rsid w:val="0097559E"/>
    <w:rsid w:val="009805A9"/>
    <w:rsid w:val="009811BC"/>
    <w:rsid w:val="00981410"/>
    <w:rsid w:val="00984470"/>
    <w:rsid w:val="0098480F"/>
    <w:rsid w:val="0098681A"/>
    <w:rsid w:val="00987A15"/>
    <w:rsid w:val="00990F78"/>
    <w:rsid w:val="00991FAD"/>
    <w:rsid w:val="009920AD"/>
    <w:rsid w:val="00993B5D"/>
    <w:rsid w:val="00994831"/>
    <w:rsid w:val="00994AFD"/>
    <w:rsid w:val="00996474"/>
    <w:rsid w:val="009A252A"/>
    <w:rsid w:val="009A5B4D"/>
    <w:rsid w:val="009A7182"/>
    <w:rsid w:val="009A7A2D"/>
    <w:rsid w:val="009B2BB7"/>
    <w:rsid w:val="009B31EE"/>
    <w:rsid w:val="009B34E6"/>
    <w:rsid w:val="009B5847"/>
    <w:rsid w:val="009B6D6A"/>
    <w:rsid w:val="009B71A6"/>
    <w:rsid w:val="009C2241"/>
    <w:rsid w:val="009C298E"/>
    <w:rsid w:val="009D08A8"/>
    <w:rsid w:val="009D31DA"/>
    <w:rsid w:val="009D46FF"/>
    <w:rsid w:val="009D7DE2"/>
    <w:rsid w:val="009E153F"/>
    <w:rsid w:val="009E186B"/>
    <w:rsid w:val="009E24A5"/>
    <w:rsid w:val="009F1AB4"/>
    <w:rsid w:val="009F2A16"/>
    <w:rsid w:val="009F2E2B"/>
    <w:rsid w:val="009F57B0"/>
    <w:rsid w:val="00A00B72"/>
    <w:rsid w:val="00A01DEF"/>
    <w:rsid w:val="00A020FF"/>
    <w:rsid w:val="00A03A4F"/>
    <w:rsid w:val="00A050A3"/>
    <w:rsid w:val="00A11C58"/>
    <w:rsid w:val="00A14D07"/>
    <w:rsid w:val="00A174CB"/>
    <w:rsid w:val="00A17C2B"/>
    <w:rsid w:val="00A2128C"/>
    <w:rsid w:val="00A237F8"/>
    <w:rsid w:val="00A262CA"/>
    <w:rsid w:val="00A330AE"/>
    <w:rsid w:val="00A354B8"/>
    <w:rsid w:val="00A43B24"/>
    <w:rsid w:val="00A45D1F"/>
    <w:rsid w:val="00A47B2E"/>
    <w:rsid w:val="00A5144E"/>
    <w:rsid w:val="00A51EA7"/>
    <w:rsid w:val="00A53724"/>
    <w:rsid w:val="00A53D8F"/>
    <w:rsid w:val="00A5731F"/>
    <w:rsid w:val="00A6054E"/>
    <w:rsid w:val="00A62777"/>
    <w:rsid w:val="00A7052B"/>
    <w:rsid w:val="00A72A98"/>
    <w:rsid w:val="00A73E2A"/>
    <w:rsid w:val="00A74CF1"/>
    <w:rsid w:val="00A756D1"/>
    <w:rsid w:val="00A772DF"/>
    <w:rsid w:val="00A8288D"/>
    <w:rsid w:val="00A84BD9"/>
    <w:rsid w:val="00A855ED"/>
    <w:rsid w:val="00A90096"/>
    <w:rsid w:val="00A916AB"/>
    <w:rsid w:val="00A93590"/>
    <w:rsid w:val="00AA0814"/>
    <w:rsid w:val="00AA0CF9"/>
    <w:rsid w:val="00AA0EEB"/>
    <w:rsid w:val="00AA1898"/>
    <w:rsid w:val="00AA2071"/>
    <w:rsid w:val="00AA3434"/>
    <w:rsid w:val="00AA7F95"/>
    <w:rsid w:val="00AB1002"/>
    <w:rsid w:val="00AB3C7B"/>
    <w:rsid w:val="00AC0144"/>
    <w:rsid w:val="00AC118D"/>
    <w:rsid w:val="00AC4E14"/>
    <w:rsid w:val="00AC514A"/>
    <w:rsid w:val="00AC5EA6"/>
    <w:rsid w:val="00AD1897"/>
    <w:rsid w:val="00AD38CD"/>
    <w:rsid w:val="00AD77A5"/>
    <w:rsid w:val="00AE0202"/>
    <w:rsid w:val="00AE349C"/>
    <w:rsid w:val="00AE36D3"/>
    <w:rsid w:val="00AE4EEE"/>
    <w:rsid w:val="00AF135E"/>
    <w:rsid w:val="00AF310C"/>
    <w:rsid w:val="00B002F1"/>
    <w:rsid w:val="00B01C1B"/>
    <w:rsid w:val="00B03177"/>
    <w:rsid w:val="00B035F5"/>
    <w:rsid w:val="00B041B2"/>
    <w:rsid w:val="00B04CD9"/>
    <w:rsid w:val="00B1152D"/>
    <w:rsid w:val="00B11E0D"/>
    <w:rsid w:val="00B12D93"/>
    <w:rsid w:val="00B149A8"/>
    <w:rsid w:val="00B15152"/>
    <w:rsid w:val="00B17960"/>
    <w:rsid w:val="00B179AD"/>
    <w:rsid w:val="00B21D03"/>
    <w:rsid w:val="00B22A10"/>
    <w:rsid w:val="00B22E2C"/>
    <w:rsid w:val="00B26F8A"/>
    <w:rsid w:val="00B2751A"/>
    <w:rsid w:val="00B3410E"/>
    <w:rsid w:val="00B34AB5"/>
    <w:rsid w:val="00B40073"/>
    <w:rsid w:val="00B45A1F"/>
    <w:rsid w:val="00B46604"/>
    <w:rsid w:val="00B47908"/>
    <w:rsid w:val="00B54C79"/>
    <w:rsid w:val="00B561E1"/>
    <w:rsid w:val="00B610E9"/>
    <w:rsid w:val="00B6178C"/>
    <w:rsid w:val="00B630B5"/>
    <w:rsid w:val="00B640D3"/>
    <w:rsid w:val="00B66F02"/>
    <w:rsid w:val="00B7304A"/>
    <w:rsid w:val="00B73326"/>
    <w:rsid w:val="00B73A0F"/>
    <w:rsid w:val="00B81E1F"/>
    <w:rsid w:val="00B91240"/>
    <w:rsid w:val="00B931F2"/>
    <w:rsid w:val="00B93BB9"/>
    <w:rsid w:val="00B96924"/>
    <w:rsid w:val="00B97175"/>
    <w:rsid w:val="00B977A9"/>
    <w:rsid w:val="00BA0307"/>
    <w:rsid w:val="00BA03C0"/>
    <w:rsid w:val="00BA092F"/>
    <w:rsid w:val="00BA1F25"/>
    <w:rsid w:val="00BA7844"/>
    <w:rsid w:val="00BB2A7E"/>
    <w:rsid w:val="00BB2B2B"/>
    <w:rsid w:val="00BB3D9C"/>
    <w:rsid w:val="00BB4245"/>
    <w:rsid w:val="00BB47C7"/>
    <w:rsid w:val="00BB4DCF"/>
    <w:rsid w:val="00BB5228"/>
    <w:rsid w:val="00BB703F"/>
    <w:rsid w:val="00BB7425"/>
    <w:rsid w:val="00BC4853"/>
    <w:rsid w:val="00BC52F2"/>
    <w:rsid w:val="00BC6411"/>
    <w:rsid w:val="00BD1098"/>
    <w:rsid w:val="00BD2799"/>
    <w:rsid w:val="00BD46D2"/>
    <w:rsid w:val="00BD5AC3"/>
    <w:rsid w:val="00BD6E28"/>
    <w:rsid w:val="00BE0147"/>
    <w:rsid w:val="00BE0A19"/>
    <w:rsid w:val="00BE15F1"/>
    <w:rsid w:val="00BE4B06"/>
    <w:rsid w:val="00BE5837"/>
    <w:rsid w:val="00BE7698"/>
    <w:rsid w:val="00BE78F4"/>
    <w:rsid w:val="00BF089C"/>
    <w:rsid w:val="00BF16D4"/>
    <w:rsid w:val="00BF1992"/>
    <w:rsid w:val="00BF7D03"/>
    <w:rsid w:val="00C01F84"/>
    <w:rsid w:val="00C0319C"/>
    <w:rsid w:val="00C03671"/>
    <w:rsid w:val="00C039DC"/>
    <w:rsid w:val="00C06158"/>
    <w:rsid w:val="00C1047B"/>
    <w:rsid w:val="00C12C06"/>
    <w:rsid w:val="00C14629"/>
    <w:rsid w:val="00C15359"/>
    <w:rsid w:val="00C1535C"/>
    <w:rsid w:val="00C2013A"/>
    <w:rsid w:val="00C20373"/>
    <w:rsid w:val="00C205BD"/>
    <w:rsid w:val="00C21C4C"/>
    <w:rsid w:val="00C225C5"/>
    <w:rsid w:val="00C22BA2"/>
    <w:rsid w:val="00C22C38"/>
    <w:rsid w:val="00C243C6"/>
    <w:rsid w:val="00C24A7C"/>
    <w:rsid w:val="00C26E64"/>
    <w:rsid w:val="00C278EF"/>
    <w:rsid w:val="00C27FF2"/>
    <w:rsid w:val="00C317B6"/>
    <w:rsid w:val="00C33C71"/>
    <w:rsid w:val="00C34D29"/>
    <w:rsid w:val="00C36477"/>
    <w:rsid w:val="00C36D33"/>
    <w:rsid w:val="00C417DE"/>
    <w:rsid w:val="00C426C0"/>
    <w:rsid w:val="00C42DA9"/>
    <w:rsid w:val="00C45F09"/>
    <w:rsid w:val="00C50621"/>
    <w:rsid w:val="00C513F7"/>
    <w:rsid w:val="00C5459E"/>
    <w:rsid w:val="00C5543E"/>
    <w:rsid w:val="00C57462"/>
    <w:rsid w:val="00C601E9"/>
    <w:rsid w:val="00C63C31"/>
    <w:rsid w:val="00C64535"/>
    <w:rsid w:val="00C66567"/>
    <w:rsid w:val="00C67CA5"/>
    <w:rsid w:val="00C72586"/>
    <w:rsid w:val="00C72D6D"/>
    <w:rsid w:val="00C74871"/>
    <w:rsid w:val="00C74DA3"/>
    <w:rsid w:val="00C74DE1"/>
    <w:rsid w:val="00C75F88"/>
    <w:rsid w:val="00C77ECA"/>
    <w:rsid w:val="00C80994"/>
    <w:rsid w:val="00C8219C"/>
    <w:rsid w:val="00C83291"/>
    <w:rsid w:val="00C83D7F"/>
    <w:rsid w:val="00C86381"/>
    <w:rsid w:val="00C90D9D"/>
    <w:rsid w:val="00C9130E"/>
    <w:rsid w:val="00C94187"/>
    <w:rsid w:val="00CA0318"/>
    <w:rsid w:val="00CA2768"/>
    <w:rsid w:val="00CA34A4"/>
    <w:rsid w:val="00CA4789"/>
    <w:rsid w:val="00CA51B3"/>
    <w:rsid w:val="00CA6A1E"/>
    <w:rsid w:val="00CB0FF5"/>
    <w:rsid w:val="00CB3EC1"/>
    <w:rsid w:val="00CB4776"/>
    <w:rsid w:val="00CB5F27"/>
    <w:rsid w:val="00CC028B"/>
    <w:rsid w:val="00CC0682"/>
    <w:rsid w:val="00CC4AE6"/>
    <w:rsid w:val="00CC71CE"/>
    <w:rsid w:val="00CD0DED"/>
    <w:rsid w:val="00CD250D"/>
    <w:rsid w:val="00CD280E"/>
    <w:rsid w:val="00CD2947"/>
    <w:rsid w:val="00CD4EAB"/>
    <w:rsid w:val="00CD5A67"/>
    <w:rsid w:val="00CD7EB2"/>
    <w:rsid w:val="00CE1D52"/>
    <w:rsid w:val="00CE2294"/>
    <w:rsid w:val="00CE2BAD"/>
    <w:rsid w:val="00CE53B3"/>
    <w:rsid w:val="00CE5A68"/>
    <w:rsid w:val="00CF5B03"/>
    <w:rsid w:val="00D02719"/>
    <w:rsid w:val="00D05DF6"/>
    <w:rsid w:val="00D0796F"/>
    <w:rsid w:val="00D10ACA"/>
    <w:rsid w:val="00D11D5B"/>
    <w:rsid w:val="00D16B81"/>
    <w:rsid w:val="00D179E2"/>
    <w:rsid w:val="00D24874"/>
    <w:rsid w:val="00D27B12"/>
    <w:rsid w:val="00D27C51"/>
    <w:rsid w:val="00D31477"/>
    <w:rsid w:val="00D32489"/>
    <w:rsid w:val="00D33686"/>
    <w:rsid w:val="00D33B65"/>
    <w:rsid w:val="00D35B93"/>
    <w:rsid w:val="00D41CF6"/>
    <w:rsid w:val="00D42F59"/>
    <w:rsid w:val="00D43661"/>
    <w:rsid w:val="00D45813"/>
    <w:rsid w:val="00D467E3"/>
    <w:rsid w:val="00D50A4C"/>
    <w:rsid w:val="00D520C6"/>
    <w:rsid w:val="00D52469"/>
    <w:rsid w:val="00D547FA"/>
    <w:rsid w:val="00D55326"/>
    <w:rsid w:val="00D66C50"/>
    <w:rsid w:val="00D722D9"/>
    <w:rsid w:val="00D735D9"/>
    <w:rsid w:val="00D7360F"/>
    <w:rsid w:val="00D80151"/>
    <w:rsid w:val="00D80993"/>
    <w:rsid w:val="00D81816"/>
    <w:rsid w:val="00D81DE4"/>
    <w:rsid w:val="00D83701"/>
    <w:rsid w:val="00D83CC2"/>
    <w:rsid w:val="00D83E46"/>
    <w:rsid w:val="00D8423B"/>
    <w:rsid w:val="00D872FB"/>
    <w:rsid w:val="00D873DD"/>
    <w:rsid w:val="00D91B94"/>
    <w:rsid w:val="00D9597E"/>
    <w:rsid w:val="00D95D21"/>
    <w:rsid w:val="00D96152"/>
    <w:rsid w:val="00D9794C"/>
    <w:rsid w:val="00DA00B0"/>
    <w:rsid w:val="00DA190C"/>
    <w:rsid w:val="00DA1DFB"/>
    <w:rsid w:val="00DA281E"/>
    <w:rsid w:val="00DA3D63"/>
    <w:rsid w:val="00DB01EC"/>
    <w:rsid w:val="00DB0AFB"/>
    <w:rsid w:val="00DB191E"/>
    <w:rsid w:val="00DC032A"/>
    <w:rsid w:val="00DC0AE2"/>
    <w:rsid w:val="00DC1B9B"/>
    <w:rsid w:val="00DC70CF"/>
    <w:rsid w:val="00DC751C"/>
    <w:rsid w:val="00DD2A20"/>
    <w:rsid w:val="00DD3CA2"/>
    <w:rsid w:val="00DD62D3"/>
    <w:rsid w:val="00DD65EC"/>
    <w:rsid w:val="00DE12AB"/>
    <w:rsid w:val="00DE4D53"/>
    <w:rsid w:val="00DE4FFD"/>
    <w:rsid w:val="00DE575D"/>
    <w:rsid w:val="00DE5EA5"/>
    <w:rsid w:val="00DE7AE3"/>
    <w:rsid w:val="00DF2098"/>
    <w:rsid w:val="00DF3697"/>
    <w:rsid w:val="00DF495D"/>
    <w:rsid w:val="00E00960"/>
    <w:rsid w:val="00E018EB"/>
    <w:rsid w:val="00E0271A"/>
    <w:rsid w:val="00E028FB"/>
    <w:rsid w:val="00E04625"/>
    <w:rsid w:val="00E04923"/>
    <w:rsid w:val="00E05135"/>
    <w:rsid w:val="00E1559E"/>
    <w:rsid w:val="00E155D5"/>
    <w:rsid w:val="00E20DC3"/>
    <w:rsid w:val="00E2272A"/>
    <w:rsid w:val="00E27948"/>
    <w:rsid w:val="00E32001"/>
    <w:rsid w:val="00E345C3"/>
    <w:rsid w:val="00E369D8"/>
    <w:rsid w:val="00E40130"/>
    <w:rsid w:val="00E420E0"/>
    <w:rsid w:val="00E45566"/>
    <w:rsid w:val="00E45B18"/>
    <w:rsid w:val="00E46C04"/>
    <w:rsid w:val="00E505CE"/>
    <w:rsid w:val="00E50F2E"/>
    <w:rsid w:val="00E55BCF"/>
    <w:rsid w:val="00E56683"/>
    <w:rsid w:val="00E56E84"/>
    <w:rsid w:val="00E60DE4"/>
    <w:rsid w:val="00E63546"/>
    <w:rsid w:val="00E6453B"/>
    <w:rsid w:val="00E649D1"/>
    <w:rsid w:val="00E653AA"/>
    <w:rsid w:val="00E6563E"/>
    <w:rsid w:val="00E66B7B"/>
    <w:rsid w:val="00E70C09"/>
    <w:rsid w:val="00E7209A"/>
    <w:rsid w:val="00E751F1"/>
    <w:rsid w:val="00E7700C"/>
    <w:rsid w:val="00E77703"/>
    <w:rsid w:val="00E8016A"/>
    <w:rsid w:val="00E80450"/>
    <w:rsid w:val="00E8065C"/>
    <w:rsid w:val="00E80C4A"/>
    <w:rsid w:val="00E80F45"/>
    <w:rsid w:val="00E81696"/>
    <w:rsid w:val="00E86B90"/>
    <w:rsid w:val="00E90104"/>
    <w:rsid w:val="00E91524"/>
    <w:rsid w:val="00E92EDF"/>
    <w:rsid w:val="00EA339F"/>
    <w:rsid w:val="00EA4849"/>
    <w:rsid w:val="00EA49F5"/>
    <w:rsid w:val="00EA7923"/>
    <w:rsid w:val="00EB1BD2"/>
    <w:rsid w:val="00EB241C"/>
    <w:rsid w:val="00EB3EAA"/>
    <w:rsid w:val="00EB544D"/>
    <w:rsid w:val="00EB5AA5"/>
    <w:rsid w:val="00EB63EF"/>
    <w:rsid w:val="00EC0081"/>
    <w:rsid w:val="00EC3A25"/>
    <w:rsid w:val="00EC4835"/>
    <w:rsid w:val="00EC6710"/>
    <w:rsid w:val="00EC72CC"/>
    <w:rsid w:val="00ED0FB1"/>
    <w:rsid w:val="00ED1207"/>
    <w:rsid w:val="00ED5B2C"/>
    <w:rsid w:val="00EE33ED"/>
    <w:rsid w:val="00EE50D4"/>
    <w:rsid w:val="00EE6ADE"/>
    <w:rsid w:val="00EE76A3"/>
    <w:rsid w:val="00EF0F3B"/>
    <w:rsid w:val="00EF10C9"/>
    <w:rsid w:val="00EF1964"/>
    <w:rsid w:val="00EF4BB5"/>
    <w:rsid w:val="00F02362"/>
    <w:rsid w:val="00F042D4"/>
    <w:rsid w:val="00F04EB4"/>
    <w:rsid w:val="00F05A3E"/>
    <w:rsid w:val="00F167F0"/>
    <w:rsid w:val="00F171CF"/>
    <w:rsid w:val="00F17A40"/>
    <w:rsid w:val="00F2148B"/>
    <w:rsid w:val="00F22463"/>
    <w:rsid w:val="00F23BCF"/>
    <w:rsid w:val="00F24595"/>
    <w:rsid w:val="00F3075D"/>
    <w:rsid w:val="00F33F14"/>
    <w:rsid w:val="00F4072A"/>
    <w:rsid w:val="00F4106E"/>
    <w:rsid w:val="00F50679"/>
    <w:rsid w:val="00F50B5C"/>
    <w:rsid w:val="00F521EF"/>
    <w:rsid w:val="00F52428"/>
    <w:rsid w:val="00F53711"/>
    <w:rsid w:val="00F551AA"/>
    <w:rsid w:val="00F556A0"/>
    <w:rsid w:val="00F56900"/>
    <w:rsid w:val="00F637C0"/>
    <w:rsid w:val="00F64243"/>
    <w:rsid w:val="00F67E2F"/>
    <w:rsid w:val="00F720AC"/>
    <w:rsid w:val="00F72A86"/>
    <w:rsid w:val="00F76AA7"/>
    <w:rsid w:val="00F8142B"/>
    <w:rsid w:val="00F90BD2"/>
    <w:rsid w:val="00F913D0"/>
    <w:rsid w:val="00F929F5"/>
    <w:rsid w:val="00F95315"/>
    <w:rsid w:val="00F975CF"/>
    <w:rsid w:val="00F9785B"/>
    <w:rsid w:val="00F97D69"/>
    <w:rsid w:val="00FA08C8"/>
    <w:rsid w:val="00FA1493"/>
    <w:rsid w:val="00FA1581"/>
    <w:rsid w:val="00FA1942"/>
    <w:rsid w:val="00FA1D92"/>
    <w:rsid w:val="00FA1F1A"/>
    <w:rsid w:val="00FB49C3"/>
    <w:rsid w:val="00FB7DB0"/>
    <w:rsid w:val="00FC0987"/>
    <w:rsid w:val="00FC1423"/>
    <w:rsid w:val="00FC1EA2"/>
    <w:rsid w:val="00FC22CF"/>
    <w:rsid w:val="00FC4A50"/>
    <w:rsid w:val="00FC523E"/>
    <w:rsid w:val="00FD0B60"/>
    <w:rsid w:val="00FD0E09"/>
    <w:rsid w:val="00FD1EE0"/>
    <w:rsid w:val="00FD1F9D"/>
    <w:rsid w:val="00FD2986"/>
    <w:rsid w:val="00FD3D7A"/>
    <w:rsid w:val="00FD600C"/>
    <w:rsid w:val="00FD73E0"/>
    <w:rsid w:val="00FE2341"/>
    <w:rsid w:val="00FE5100"/>
    <w:rsid w:val="00FE562D"/>
    <w:rsid w:val="00FE5855"/>
    <w:rsid w:val="00FE6213"/>
    <w:rsid w:val="00FF1AE2"/>
    <w:rsid w:val="00FF6C5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032A"/>
  </w:style>
  <w:style w:type="paragraph" w:styleId="Ttulo1">
    <w:name w:val="heading 1"/>
    <w:basedOn w:val="Normal"/>
    <w:next w:val="Normal"/>
    <w:link w:val="Ttulo1Car"/>
    <w:uiPriority w:val="9"/>
    <w:qFormat/>
    <w:rsid w:val="00C74DE1"/>
    <w:pPr>
      <w:keepNext/>
      <w:keepLines/>
      <w:pBdr>
        <w:bottom w:val="single" w:sz="18" w:space="1" w:color="7F7F7F" w:themeColor="text1" w:themeTint="80"/>
      </w:pBdr>
      <w:spacing w:before="360" w:after="240" w:line="240" w:lineRule="auto"/>
      <w:jc w:val="both"/>
      <w:outlineLvl w:val="0"/>
    </w:pPr>
    <w:rPr>
      <w:rFonts w:ascii="Soberana Sans" w:eastAsiaTheme="majorEastAsia" w:hAnsi="Soberana Sans" w:cstheme="majorBidi"/>
      <w:b/>
      <w:bCs/>
      <w:color w:val="4F81BD" w:themeColor="accent1"/>
      <w:sz w:val="48"/>
      <w:szCs w:val="28"/>
    </w:rPr>
  </w:style>
  <w:style w:type="paragraph" w:styleId="Ttulo2">
    <w:name w:val="heading 2"/>
    <w:basedOn w:val="Normal"/>
    <w:next w:val="Normal"/>
    <w:link w:val="Ttulo2Car"/>
    <w:uiPriority w:val="9"/>
    <w:unhideWhenUsed/>
    <w:qFormat/>
    <w:rsid w:val="00C74DE1"/>
    <w:pPr>
      <w:keepNext/>
      <w:keepLines/>
      <w:spacing w:before="360" w:after="120" w:line="240" w:lineRule="auto"/>
      <w:jc w:val="both"/>
      <w:outlineLvl w:val="1"/>
    </w:pPr>
    <w:rPr>
      <w:rFonts w:ascii="Soberana Sans" w:eastAsiaTheme="majorEastAsia" w:hAnsi="Soberana Sans" w:cstheme="majorBidi"/>
      <w:b/>
      <w:bCs/>
      <w:color w:val="7F7F7F" w:themeColor="text1" w:themeTint="80"/>
      <w:sz w:val="40"/>
      <w:szCs w:val="26"/>
    </w:rPr>
  </w:style>
  <w:style w:type="paragraph" w:styleId="Ttulo3">
    <w:name w:val="heading 3"/>
    <w:basedOn w:val="Normal"/>
    <w:next w:val="Normal"/>
    <w:link w:val="Ttulo3Car"/>
    <w:uiPriority w:val="9"/>
    <w:unhideWhenUsed/>
    <w:qFormat/>
    <w:rsid w:val="00C74DE1"/>
    <w:pPr>
      <w:keepNext/>
      <w:keepLines/>
      <w:spacing w:before="240" w:after="240" w:line="240" w:lineRule="auto"/>
      <w:jc w:val="both"/>
      <w:outlineLvl w:val="2"/>
    </w:pPr>
    <w:rPr>
      <w:rFonts w:ascii="Soberana Sans" w:eastAsiaTheme="majorEastAsia" w:hAnsi="Soberana Sans" w:cstheme="majorBidi"/>
      <w:b/>
      <w:bCs/>
      <w:color w:val="000000" w:themeColor="text1"/>
      <w:sz w:val="32"/>
    </w:rPr>
  </w:style>
  <w:style w:type="paragraph" w:styleId="Ttulo4">
    <w:name w:val="heading 4"/>
    <w:basedOn w:val="Normal"/>
    <w:next w:val="Normal"/>
    <w:link w:val="Ttulo4Car"/>
    <w:uiPriority w:val="9"/>
    <w:unhideWhenUsed/>
    <w:qFormat/>
    <w:rsid w:val="00C74DE1"/>
    <w:pPr>
      <w:keepNext/>
      <w:keepLines/>
      <w:spacing w:before="200" w:after="0" w:line="240" w:lineRule="auto"/>
      <w:jc w:val="both"/>
      <w:outlineLvl w:val="3"/>
    </w:pPr>
    <w:rPr>
      <w:rFonts w:ascii="Soberana Sans" w:eastAsiaTheme="majorEastAsia" w:hAnsi="Soberana Sans" w:cstheme="majorBidi"/>
      <w:b/>
      <w:bCs/>
      <w:i/>
      <w:i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lp1,List Paragraph1,Figura 1,4 Párrafo de lista,Figuras,Dot pt,No Spacing1,List Paragraph Char Char Char,Indicator Text,Numbered Para 1,DH1,Párrafo de lista11,Paragraphe de liste,Rec para,Recommendation,List Paragraph11"/>
    <w:basedOn w:val="Normal"/>
    <w:link w:val="PrrafodelistaCar"/>
    <w:uiPriority w:val="34"/>
    <w:qFormat/>
    <w:rsid w:val="00DC032A"/>
    <w:pPr>
      <w:ind w:left="720"/>
      <w:contextualSpacing/>
    </w:pPr>
  </w:style>
  <w:style w:type="paragraph" w:styleId="Piedepgina">
    <w:name w:val="footer"/>
    <w:basedOn w:val="Normal"/>
    <w:link w:val="PiedepginaCar"/>
    <w:uiPriority w:val="99"/>
    <w:unhideWhenUsed/>
    <w:rsid w:val="00DC032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DC032A"/>
    <w:rPr>
      <w:lang w:val="en-CA"/>
    </w:rPr>
  </w:style>
  <w:style w:type="paragraph" w:styleId="Sinespaciado">
    <w:name w:val="No Spacing"/>
    <w:link w:val="SinespaciadoCar"/>
    <w:uiPriority w:val="1"/>
    <w:qFormat/>
    <w:rsid w:val="00DC032A"/>
    <w:pPr>
      <w:spacing w:after="0" w:line="240" w:lineRule="auto"/>
    </w:pPr>
    <w:rPr>
      <w:rFonts w:eastAsiaTheme="minorEastAsia"/>
      <w:lang w:val="en-US" w:eastAsia="ja-JP"/>
    </w:rPr>
  </w:style>
  <w:style w:type="character" w:customStyle="1" w:styleId="SinespaciadoCar">
    <w:name w:val="Sin espaciado Car"/>
    <w:basedOn w:val="Fuentedeprrafopredeter"/>
    <w:link w:val="Sinespaciado"/>
    <w:uiPriority w:val="1"/>
    <w:rsid w:val="00DC032A"/>
    <w:rPr>
      <w:rFonts w:eastAsiaTheme="minorEastAsia"/>
      <w:lang w:val="en-US" w:eastAsia="ja-JP"/>
    </w:rPr>
  </w:style>
  <w:style w:type="table" w:styleId="Tablaconcuadrcula">
    <w:name w:val="Table Grid"/>
    <w:basedOn w:val="Tablanormal"/>
    <w:rsid w:val="00DC03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C03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C032A"/>
    <w:rPr>
      <w:rFonts w:ascii="Tahoma" w:hAnsi="Tahoma" w:cs="Tahoma"/>
      <w:sz w:val="16"/>
      <w:szCs w:val="16"/>
      <w:lang w:val="en-CA"/>
    </w:rPr>
  </w:style>
  <w:style w:type="character" w:styleId="Hipervnculo">
    <w:name w:val="Hyperlink"/>
    <w:basedOn w:val="Fuentedeprrafopredeter"/>
    <w:uiPriority w:val="99"/>
    <w:unhideWhenUsed/>
    <w:rsid w:val="007B2A89"/>
    <w:rPr>
      <w:color w:val="0000FF" w:themeColor="hyperlink"/>
      <w:u w:val="single"/>
    </w:rPr>
  </w:style>
  <w:style w:type="paragraph" w:styleId="Encabezado">
    <w:name w:val="header"/>
    <w:basedOn w:val="Normal"/>
    <w:link w:val="EncabezadoCar"/>
    <w:uiPriority w:val="99"/>
    <w:unhideWhenUsed/>
    <w:rsid w:val="00E227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2272A"/>
    <w:rPr>
      <w:lang w:val="en-CA"/>
    </w:rPr>
  </w:style>
  <w:style w:type="character" w:styleId="Hipervnculovisitado">
    <w:name w:val="FollowedHyperlink"/>
    <w:basedOn w:val="Fuentedeprrafopredeter"/>
    <w:uiPriority w:val="99"/>
    <w:semiHidden/>
    <w:unhideWhenUsed/>
    <w:rsid w:val="00B041B2"/>
    <w:rPr>
      <w:color w:val="800080" w:themeColor="followedHyperlink"/>
      <w:u w:val="single"/>
    </w:rPr>
  </w:style>
  <w:style w:type="paragraph" w:styleId="Textonotapie">
    <w:name w:val="footnote text"/>
    <w:basedOn w:val="Normal"/>
    <w:link w:val="TextonotapieCar"/>
    <w:uiPriority w:val="99"/>
    <w:semiHidden/>
    <w:unhideWhenUsed/>
    <w:rsid w:val="002564D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564D6"/>
    <w:rPr>
      <w:sz w:val="20"/>
      <w:szCs w:val="20"/>
      <w:lang w:val="en-CA"/>
    </w:rPr>
  </w:style>
  <w:style w:type="character" w:styleId="Refdenotaalpie">
    <w:name w:val="footnote reference"/>
    <w:basedOn w:val="Fuentedeprrafopredeter"/>
    <w:uiPriority w:val="99"/>
    <w:semiHidden/>
    <w:unhideWhenUsed/>
    <w:rsid w:val="002564D6"/>
    <w:rPr>
      <w:vertAlign w:val="superscript"/>
    </w:rPr>
  </w:style>
  <w:style w:type="paragraph" w:styleId="NormalWeb">
    <w:name w:val="Normal (Web)"/>
    <w:basedOn w:val="Normal"/>
    <w:uiPriority w:val="99"/>
    <w:unhideWhenUsed/>
    <w:rsid w:val="005363B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nfasis">
    <w:name w:val="Emphasis"/>
    <w:basedOn w:val="Fuentedeprrafopredeter"/>
    <w:uiPriority w:val="20"/>
    <w:qFormat/>
    <w:rsid w:val="005363B9"/>
    <w:rPr>
      <w:i/>
      <w:iCs/>
    </w:rPr>
  </w:style>
  <w:style w:type="paragraph" w:customStyle="1" w:styleId="TableParagraph">
    <w:name w:val="Table Paragraph"/>
    <w:basedOn w:val="Normal"/>
    <w:uiPriority w:val="1"/>
    <w:qFormat/>
    <w:rsid w:val="00EE50D4"/>
    <w:pPr>
      <w:widowControl w:val="0"/>
      <w:spacing w:after="0" w:line="240" w:lineRule="auto"/>
    </w:pPr>
    <w:rPr>
      <w:lang w:val="en-US"/>
    </w:rPr>
  </w:style>
  <w:style w:type="table" w:customStyle="1" w:styleId="TableNormal1">
    <w:name w:val="Table Normal1"/>
    <w:uiPriority w:val="2"/>
    <w:semiHidden/>
    <w:unhideWhenUsed/>
    <w:qFormat/>
    <w:rsid w:val="00EE50D4"/>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TableNormal">
    <w:name w:val="Table Normal"/>
    <w:uiPriority w:val="2"/>
    <w:semiHidden/>
    <w:unhideWhenUsed/>
    <w:qFormat/>
    <w:rsid w:val="00A73E2A"/>
    <w:pPr>
      <w:widowControl w:val="0"/>
      <w:spacing w:after="0" w:line="240" w:lineRule="auto"/>
    </w:pPr>
    <w:rPr>
      <w:lang w:val="en-US"/>
    </w:rPr>
    <w:tblPr>
      <w:tblInd w:w="0" w:type="dxa"/>
      <w:tblCellMar>
        <w:top w:w="0" w:type="dxa"/>
        <w:left w:w="0" w:type="dxa"/>
        <w:bottom w:w="0" w:type="dxa"/>
        <w:right w:w="0" w:type="dxa"/>
      </w:tblCellMar>
    </w:tblPr>
  </w:style>
  <w:style w:type="character" w:customStyle="1" w:styleId="Ttulo1Car">
    <w:name w:val="Título 1 Car"/>
    <w:basedOn w:val="Fuentedeprrafopredeter"/>
    <w:link w:val="Ttulo1"/>
    <w:uiPriority w:val="9"/>
    <w:rsid w:val="00C74DE1"/>
    <w:rPr>
      <w:rFonts w:ascii="Soberana Sans" w:eastAsiaTheme="majorEastAsia" w:hAnsi="Soberana Sans" w:cstheme="majorBidi"/>
      <w:b/>
      <w:bCs/>
      <w:color w:val="4F81BD" w:themeColor="accent1"/>
      <w:sz w:val="48"/>
      <w:szCs w:val="28"/>
    </w:rPr>
  </w:style>
  <w:style w:type="character" w:customStyle="1" w:styleId="Ttulo2Car">
    <w:name w:val="Título 2 Car"/>
    <w:basedOn w:val="Fuentedeprrafopredeter"/>
    <w:link w:val="Ttulo2"/>
    <w:uiPriority w:val="9"/>
    <w:rsid w:val="00C74DE1"/>
    <w:rPr>
      <w:rFonts w:ascii="Soberana Sans" w:eastAsiaTheme="majorEastAsia" w:hAnsi="Soberana Sans" w:cstheme="majorBidi"/>
      <w:b/>
      <w:bCs/>
      <w:color w:val="7F7F7F" w:themeColor="text1" w:themeTint="80"/>
      <w:sz w:val="40"/>
      <w:szCs w:val="26"/>
    </w:rPr>
  </w:style>
  <w:style w:type="character" w:customStyle="1" w:styleId="Ttulo3Car">
    <w:name w:val="Título 3 Car"/>
    <w:basedOn w:val="Fuentedeprrafopredeter"/>
    <w:link w:val="Ttulo3"/>
    <w:uiPriority w:val="9"/>
    <w:rsid w:val="00C74DE1"/>
    <w:rPr>
      <w:rFonts w:ascii="Soberana Sans" w:eastAsiaTheme="majorEastAsia" w:hAnsi="Soberana Sans" w:cstheme="majorBidi"/>
      <w:b/>
      <w:bCs/>
      <w:color w:val="000000" w:themeColor="text1"/>
      <w:sz w:val="32"/>
    </w:rPr>
  </w:style>
  <w:style w:type="character" w:customStyle="1" w:styleId="Ttulo4Car">
    <w:name w:val="Título 4 Car"/>
    <w:basedOn w:val="Fuentedeprrafopredeter"/>
    <w:link w:val="Ttulo4"/>
    <w:uiPriority w:val="9"/>
    <w:rsid w:val="00C74DE1"/>
    <w:rPr>
      <w:rFonts w:ascii="Soberana Sans" w:eastAsiaTheme="majorEastAsia" w:hAnsi="Soberana Sans" w:cstheme="majorBidi"/>
      <w:b/>
      <w:bCs/>
      <w:i/>
      <w:iCs/>
      <w:color w:val="000000" w:themeColor="text1"/>
      <w:sz w:val="24"/>
    </w:rPr>
  </w:style>
  <w:style w:type="character" w:styleId="Refdecomentario">
    <w:name w:val="annotation reference"/>
    <w:basedOn w:val="Fuentedeprrafopredeter"/>
    <w:uiPriority w:val="99"/>
    <w:semiHidden/>
    <w:unhideWhenUsed/>
    <w:rsid w:val="00C74DE1"/>
    <w:rPr>
      <w:sz w:val="16"/>
      <w:szCs w:val="16"/>
    </w:rPr>
  </w:style>
  <w:style w:type="paragraph" w:styleId="Textocomentario">
    <w:name w:val="annotation text"/>
    <w:basedOn w:val="Normal"/>
    <w:link w:val="TextocomentarioCar"/>
    <w:uiPriority w:val="99"/>
    <w:semiHidden/>
    <w:unhideWhenUsed/>
    <w:rsid w:val="00C74DE1"/>
    <w:pPr>
      <w:spacing w:before="240" w:after="240" w:line="240" w:lineRule="auto"/>
      <w:jc w:val="both"/>
    </w:pPr>
    <w:rPr>
      <w:rFonts w:ascii="Soberana Sans" w:hAnsi="Soberana Sans"/>
      <w:sz w:val="20"/>
      <w:szCs w:val="20"/>
    </w:rPr>
  </w:style>
  <w:style w:type="character" w:customStyle="1" w:styleId="TextocomentarioCar">
    <w:name w:val="Texto comentario Car"/>
    <w:basedOn w:val="Fuentedeprrafopredeter"/>
    <w:link w:val="Textocomentario"/>
    <w:uiPriority w:val="99"/>
    <w:semiHidden/>
    <w:rsid w:val="00C74DE1"/>
    <w:rPr>
      <w:rFonts w:ascii="Soberana Sans" w:hAnsi="Soberana Sans"/>
      <w:sz w:val="20"/>
      <w:szCs w:val="20"/>
    </w:rPr>
  </w:style>
  <w:style w:type="table" w:styleId="Listaclara-nfasis1">
    <w:name w:val="Light List Accent 1"/>
    <w:basedOn w:val="Tablanormal"/>
    <w:uiPriority w:val="61"/>
    <w:rsid w:val="00C74DE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PrrafodelistaCar">
    <w:name w:val="Párrafo de lista Car"/>
    <w:aliases w:val="lp1 Car,List Paragraph1 Car,Figura 1 Car,4 Párrafo de lista Car,Figuras Car,Dot pt Car,No Spacing1 Car,List Paragraph Char Char Char Car,Indicator Text Car,Numbered Para 1 Car,DH1 Car,Párrafo de lista11 Car,Paragraphe de liste Car"/>
    <w:basedOn w:val="Fuentedeprrafopredeter"/>
    <w:link w:val="Prrafodelista"/>
    <w:uiPriority w:val="34"/>
    <w:qFormat/>
    <w:locked/>
    <w:rsid w:val="00C74DE1"/>
  </w:style>
  <w:style w:type="paragraph" w:customStyle="1" w:styleId="Vietas">
    <w:name w:val="Viñetas"/>
    <w:basedOn w:val="Normal"/>
    <w:rsid w:val="00C74DE1"/>
    <w:pPr>
      <w:numPr>
        <w:numId w:val="13"/>
      </w:numPr>
      <w:spacing w:before="240" w:after="240" w:line="240" w:lineRule="auto"/>
      <w:contextualSpacing/>
      <w:jc w:val="both"/>
    </w:pPr>
    <w:rPr>
      <w:rFonts w:ascii="Soberana Sans" w:hAnsi="Soberana Sans"/>
    </w:rPr>
  </w:style>
  <w:style w:type="table" w:styleId="Sombreadoclaro">
    <w:name w:val="Light Shading"/>
    <w:basedOn w:val="Tablanormal"/>
    <w:uiPriority w:val="60"/>
    <w:rsid w:val="00B73A0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exto">
    <w:name w:val="Texto"/>
    <w:basedOn w:val="Normal"/>
    <w:link w:val="TextoCar"/>
    <w:rsid w:val="00BE4B06"/>
    <w:pPr>
      <w:spacing w:after="101" w:line="216" w:lineRule="exact"/>
      <w:ind w:firstLine="288"/>
      <w:jc w:val="both"/>
    </w:pPr>
    <w:rPr>
      <w:rFonts w:ascii="Arial" w:eastAsia="Calibri" w:hAnsi="Arial" w:cs="Times New Roman"/>
      <w:sz w:val="18"/>
      <w:szCs w:val="18"/>
      <w:lang w:eastAsia="es-MX"/>
    </w:rPr>
  </w:style>
  <w:style w:type="character" w:customStyle="1" w:styleId="TextoCar">
    <w:name w:val="Texto Car"/>
    <w:link w:val="Texto"/>
    <w:locked/>
    <w:rsid w:val="00BE4B06"/>
    <w:rPr>
      <w:rFonts w:ascii="Arial" w:eastAsia="Calibri" w:hAnsi="Arial" w:cs="Times New Roman"/>
      <w:sz w:val="18"/>
      <w:szCs w:val="18"/>
      <w:lang w:eastAsia="es-MX"/>
    </w:rPr>
  </w:style>
  <w:style w:type="character" w:customStyle="1" w:styleId="CuadroCar">
    <w:name w:val="Cuadro Car"/>
    <w:basedOn w:val="Fuentedeprrafopredeter"/>
    <w:link w:val="Cuadro"/>
    <w:locked/>
    <w:rsid w:val="00BE4B06"/>
    <w:rPr>
      <w:rFonts w:ascii="Arial" w:hAnsi="Arial" w:cs="Arial"/>
      <w:sz w:val="14"/>
    </w:rPr>
  </w:style>
  <w:style w:type="paragraph" w:customStyle="1" w:styleId="Cuadro">
    <w:name w:val="Cuadro"/>
    <w:basedOn w:val="Normal"/>
    <w:link w:val="CuadroCar"/>
    <w:qFormat/>
    <w:rsid w:val="00BE4B06"/>
    <w:pPr>
      <w:spacing w:after="92" w:line="220" w:lineRule="exact"/>
      <w:jc w:val="center"/>
    </w:pPr>
    <w:rPr>
      <w:rFonts w:ascii="Arial" w:hAnsi="Arial" w:cs="Arial"/>
      <w:sz w:val="14"/>
    </w:rPr>
  </w:style>
  <w:style w:type="character" w:customStyle="1" w:styleId="Cuadro-JustificadoCar">
    <w:name w:val="Cuadro-Justificado Car"/>
    <w:basedOn w:val="CuadroCar"/>
    <w:link w:val="Cuadro-Justificado"/>
    <w:locked/>
    <w:rsid w:val="00BE4B06"/>
    <w:rPr>
      <w:rFonts w:ascii="Arial" w:hAnsi="Arial" w:cs="Arial"/>
      <w:sz w:val="14"/>
    </w:rPr>
  </w:style>
  <w:style w:type="paragraph" w:customStyle="1" w:styleId="Cuadro-Justificado">
    <w:name w:val="Cuadro-Justificado"/>
    <w:basedOn w:val="Cuadro"/>
    <w:link w:val="Cuadro-JustificadoCar"/>
    <w:qFormat/>
    <w:rsid w:val="00BE4B06"/>
    <w:pPr>
      <w:jc w:val="both"/>
    </w:pPr>
  </w:style>
  <w:style w:type="table" w:customStyle="1" w:styleId="Tablaconcuadrcula1">
    <w:name w:val="Tabla con cuadrícula1"/>
    <w:basedOn w:val="Tablanormal"/>
    <w:next w:val="Tablaconcuadrcula"/>
    <w:rsid w:val="00FA1D92"/>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032A"/>
  </w:style>
  <w:style w:type="paragraph" w:styleId="Ttulo1">
    <w:name w:val="heading 1"/>
    <w:basedOn w:val="Normal"/>
    <w:next w:val="Normal"/>
    <w:link w:val="Ttulo1Car"/>
    <w:uiPriority w:val="9"/>
    <w:qFormat/>
    <w:rsid w:val="00C74DE1"/>
    <w:pPr>
      <w:keepNext/>
      <w:keepLines/>
      <w:pBdr>
        <w:bottom w:val="single" w:sz="18" w:space="1" w:color="7F7F7F" w:themeColor="text1" w:themeTint="80"/>
      </w:pBdr>
      <w:spacing w:before="360" w:after="240" w:line="240" w:lineRule="auto"/>
      <w:jc w:val="both"/>
      <w:outlineLvl w:val="0"/>
    </w:pPr>
    <w:rPr>
      <w:rFonts w:ascii="Soberana Sans" w:eastAsiaTheme="majorEastAsia" w:hAnsi="Soberana Sans" w:cstheme="majorBidi"/>
      <w:b/>
      <w:bCs/>
      <w:color w:val="4F81BD" w:themeColor="accent1"/>
      <w:sz w:val="48"/>
      <w:szCs w:val="28"/>
    </w:rPr>
  </w:style>
  <w:style w:type="paragraph" w:styleId="Ttulo2">
    <w:name w:val="heading 2"/>
    <w:basedOn w:val="Normal"/>
    <w:next w:val="Normal"/>
    <w:link w:val="Ttulo2Car"/>
    <w:uiPriority w:val="9"/>
    <w:unhideWhenUsed/>
    <w:qFormat/>
    <w:rsid w:val="00C74DE1"/>
    <w:pPr>
      <w:keepNext/>
      <w:keepLines/>
      <w:spacing w:before="360" w:after="120" w:line="240" w:lineRule="auto"/>
      <w:jc w:val="both"/>
      <w:outlineLvl w:val="1"/>
    </w:pPr>
    <w:rPr>
      <w:rFonts w:ascii="Soberana Sans" w:eastAsiaTheme="majorEastAsia" w:hAnsi="Soberana Sans" w:cstheme="majorBidi"/>
      <w:b/>
      <w:bCs/>
      <w:color w:val="7F7F7F" w:themeColor="text1" w:themeTint="80"/>
      <w:sz w:val="40"/>
      <w:szCs w:val="26"/>
    </w:rPr>
  </w:style>
  <w:style w:type="paragraph" w:styleId="Ttulo3">
    <w:name w:val="heading 3"/>
    <w:basedOn w:val="Normal"/>
    <w:next w:val="Normal"/>
    <w:link w:val="Ttulo3Car"/>
    <w:uiPriority w:val="9"/>
    <w:unhideWhenUsed/>
    <w:qFormat/>
    <w:rsid w:val="00C74DE1"/>
    <w:pPr>
      <w:keepNext/>
      <w:keepLines/>
      <w:spacing w:before="240" w:after="240" w:line="240" w:lineRule="auto"/>
      <w:jc w:val="both"/>
      <w:outlineLvl w:val="2"/>
    </w:pPr>
    <w:rPr>
      <w:rFonts w:ascii="Soberana Sans" w:eastAsiaTheme="majorEastAsia" w:hAnsi="Soberana Sans" w:cstheme="majorBidi"/>
      <w:b/>
      <w:bCs/>
      <w:color w:val="000000" w:themeColor="text1"/>
      <w:sz w:val="32"/>
    </w:rPr>
  </w:style>
  <w:style w:type="paragraph" w:styleId="Ttulo4">
    <w:name w:val="heading 4"/>
    <w:basedOn w:val="Normal"/>
    <w:next w:val="Normal"/>
    <w:link w:val="Ttulo4Car"/>
    <w:uiPriority w:val="9"/>
    <w:unhideWhenUsed/>
    <w:qFormat/>
    <w:rsid w:val="00C74DE1"/>
    <w:pPr>
      <w:keepNext/>
      <w:keepLines/>
      <w:spacing w:before="200" w:after="0" w:line="240" w:lineRule="auto"/>
      <w:jc w:val="both"/>
      <w:outlineLvl w:val="3"/>
    </w:pPr>
    <w:rPr>
      <w:rFonts w:ascii="Soberana Sans" w:eastAsiaTheme="majorEastAsia" w:hAnsi="Soberana Sans" w:cstheme="majorBidi"/>
      <w:b/>
      <w:bCs/>
      <w:i/>
      <w:iCs/>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lp1,List Paragraph1,Figura 1,4 Párrafo de lista,Figuras,Dot pt,No Spacing1,List Paragraph Char Char Char,Indicator Text,Numbered Para 1,DH1,Párrafo de lista11,Paragraphe de liste,Rec para,Recommendation,List Paragraph11"/>
    <w:basedOn w:val="Normal"/>
    <w:link w:val="PrrafodelistaCar"/>
    <w:uiPriority w:val="34"/>
    <w:qFormat/>
    <w:rsid w:val="00DC032A"/>
    <w:pPr>
      <w:ind w:left="720"/>
      <w:contextualSpacing/>
    </w:pPr>
  </w:style>
  <w:style w:type="paragraph" w:styleId="Piedepgina">
    <w:name w:val="footer"/>
    <w:basedOn w:val="Normal"/>
    <w:link w:val="PiedepginaCar"/>
    <w:uiPriority w:val="99"/>
    <w:unhideWhenUsed/>
    <w:rsid w:val="00DC032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DC032A"/>
    <w:rPr>
      <w:lang w:val="en-CA"/>
    </w:rPr>
  </w:style>
  <w:style w:type="paragraph" w:styleId="Sinespaciado">
    <w:name w:val="No Spacing"/>
    <w:link w:val="SinespaciadoCar"/>
    <w:uiPriority w:val="1"/>
    <w:qFormat/>
    <w:rsid w:val="00DC032A"/>
    <w:pPr>
      <w:spacing w:after="0" w:line="240" w:lineRule="auto"/>
    </w:pPr>
    <w:rPr>
      <w:rFonts w:eastAsiaTheme="minorEastAsia"/>
      <w:lang w:val="en-US" w:eastAsia="ja-JP"/>
    </w:rPr>
  </w:style>
  <w:style w:type="character" w:customStyle="1" w:styleId="SinespaciadoCar">
    <w:name w:val="Sin espaciado Car"/>
    <w:basedOn w:val="Fuentedeprrafopredeter"/>
    <w:link w:val="Sinespaciado"/>
    <w:uiPriority w:val="1"/>
    <w:rsid w:val="00DC032A"/>
    <w:rPr>
      <w:rFonts w:eastAsiaTheme="minorEastAsia"/>
      <w:lang w:val="en-US" w:eastAsia="ja-JP"/>
    </w:rPr>
  </w:style>
  <w:style w:type="table" w:styleId="Tablaconcuadrcula">
    <w:name w:val="Table Grid"/>
    <w:basedOn w:val="Tablanormal"/>
    <w:rsid w:val="00DC03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C03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C032A"/>
    <w:rPr>
      <w:rFonts w:ascii="Tahoma" w:hAnsi="Tahoma" w:cs="Tahoma"/>
      <w:sz w:val="16"/>
      <w:szCs w:val="16"/>
      <w:lang w:val="en-CA"/>
    </w:rPr>
  </w:style>
  <w:style w:type="character" w:styleId="Hipervnculo">
    <w:name w:val="Hyperlink"/>
    <w:basedOn w:val="Fuentedeprrafopredeter"/>
    <w:uiPriority w:val="99"/>
    <w:unhideWhenUsed/>
    <w:rsid w:val="007B2A89"/>
    <w:rPr>
      <w:color w:val="0000FF" w:themeColor="hyperlink"/>
      <w:u w:val="single"/>
    </w:rPr>
  </w:style>
  <w:style w:type="paragraph" w:styleId="Encabezado">
    <w:name w:val="header"/>
    <w:basedOn w:val="Normal"/>
    <w:link w:val="EncabezadoCar"/>
    <w:uiPriority w:val="99"/>
    <w:unhideWhenUsed/>
    <w:rsid w:val="00E227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2272A"/>
    <w:rPr>
      <w:lang w:val="en-CA"/>
    </w:rPr>
  </w:style>
  <w:style w:type="character" w:styleId="Hipervnculovisitado">
    <w:name w:val="FollowedHyperlink"/>
    <w:basedOn w:val="Fuentedeprrafopredeter"/>
    <w:uiPriority w:val="99"/>
    <w:semiHidden/>
    <w:unhideWhenUsed/>
    <w:rsid w:val="00B041B2"/>
    <w:rPr>
      <w:color w:val="800080" w:themeColor="followedHyperlink"/>
      <w:u w:val="single"/>
    </w:rPr>
  </w:style>
  <w:style w:type="paragraph" w:styleId="Textonotapie">
    <w:name w:val="footnote text"/>
    <w:basedOn w:val="Normal"/>
    <w:link w:val="TextonotapieCar"/>
    <w:uiPriority w:val="99"/>
    <w:semiHidden/>
    <w:unhideWhenUsed/>
    <w:rsid w:val="002564D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564D6"/>
    <w:rPr>
      <w:sz w:val="20"/>
      <w:szCs w:val="20"/>
      <w:lang w:val="en-CA"/>
    </w:rPr>
  </w:style>
  <w:style w:type="character" w:styleId="Refdenotaalpie">
    <w:name w:val="footnote reference"/>
    <w:basedOn w:val="Fuentedeprrafopredeter"/>
    <w:uiPriority w:val="99"/>
    <w:semiHidden/>
    <w:unhideWhenUsed/>
    <w:rsid w:val="002564D6"/>
    <w:rPr>
      <w:vertAlign w:val="superscript"/>
    </w:rPr>
  </w:style>
  <w:style w:type="paragraph" w:styleId="NormalWeb">
    <w:name w:val="Normal (Web)"/>
    <w:basedOn w:val="Normal"/>
    <w:uiPriority w:val="99"/>
    <w:unhideWhenUsed/>
    <w:rsid w:val="005363B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nfasis">
    <w:name w:val="Emphasis"/>
    <w:basedOn w:val="Fuentedeprrafopredeter"/>
    <w:uiPriority w:val="20"/>
    <w:qFormat/>
    <w:rsid w:val="005363B9"/>
    <w:rPr>
      <w:i/>
      <w:iCs/>
    </w:rPr>
  </w:style>
  <w:style w:type="paragraph" w:customStyle="1" w:styleId="TableParagraph">
    <w:name w:val="Table Paragraph"/>
    <w:basedOn w:val="Normal"/>
    <w:uiPriority w:val="1"/>
    <w:qFormat/>
    <w:rsid w:val="00EE50D4"/>
    <w:pPr>
      <w:widowControl w:val="0"/>
      <w:spacing w:after="0" w:line="240" w:lineRule="auto"/>
    </w:pPr>
    <w:rPr>
      <w:lang w:val="en-US"/>
    </w:rPr>
  </w:style>
  <w:style w:type="table" w:customStyle="1" w:styleId="TableNormal1">
    <w:name w:val="Table Normal1"/>
    <w:uiPriority w:val="2"/>
    <w:semiHidden/>
    <w:unhideWhenUsed/>
    <w:qFormat/>
    <w:rsid w:val="00EE50D4"/>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TableNormal">
    <w:name w:val="Table Normal"/>
    <w:uiPriority w:val="2"/>
    <w:semiHidden/>
    <w:unhideWhenUsed/>
    <w:qFormat/>
    <w:rsid w:val="00A73E2A"/>
    <w:pPr>
      <w:widowControl w:val="0"/>
      <w:spacing w:after="0" w:line="240" w:lineRule="auto"/>
    </w:pPr>
    <w:rPr>
      <w:lang w:val="en-US"/>
    </w:rPr>
    <w:tblPr>
      <w:tblInd w:w="0" w:type="dxa"/>
      <w:tblCellMar>
        <w:top w:w="0" w:type="dxa"/>
        <w:left w:w="0" w:type="dxa"/>
        <w:bottom w:w="0" w:type="dxa"/>
        <w:right w:w="0" w:type="dxa"/>
      </w:tblCellMar>
    </w:tblPr>
  </w:style>
  <w:style w:type="character" w:customStyle="1" w:styleId="Ttulo1Car">
    <w:name w:val="Título 1 Car"/>
    <w:basedOn w:val="Fuentedeprrafopredeter"/>
    <w:link w:val="Ttulo1"/>
    <w:uiPriority w:val="9"/>
    <w:rsid w:val="00C74DE1"/>
    <w:rPr>
      <w:rFonts w:ascii="Soberana Sans" w:eastAsiaTheme="majorEastAsia" w:hAnsi="Soberana Sans" w:cstheme="majorBidi"/>
      <w:b/>
      <w:bCs/>
      <w:color w:val="4F81BD" w:themeColor="accent1"/>
      <w:sz w:val="48"/>
      <w:szCs w:val="28"/>
    </w:rPr>
  </w:style>
  <w:style w:type="character" w:customStyle="1" w:styleId="Ttulo2Car">
    <w:name w:val="Título 2 Car"/>
    <w:basedOn w:val="Fuentedeprrafopredeter"/>
    <w:link w:val="Ttulo2"/>
    <w:uiPriority w:val="9"/>
    <w:rsid w:val="00C74DE1"/>
    <w:rPr>
      <w:rFonts w:ascii="Soberana Sans" w:eastAsiaTheme="majorEastAsia" w:hAnsi="Soberana Sans" w:cstheme="majorBidi"/>
      <w:b/>
      <w:bCs/>
      <w:color w:val="7F7F7F" w:themeColor="text1" w:themeTint="80"/>
      <w:sz w:val="40"/>
      <w:szCs w:val="26"/>
    </w:rPr>
  </w:style>
  <w:style w:type="character" w:customStyle="1" w:styleId="Ttulo3Car">
    <w:name w:val="Título 3 Car"/>
    <w:basedOn w:val="Fuentedeprrafopredeter"/>
    <w:link w:val="Ttulo3"/>
    <w:uiPriority w:val="9"/>
    <w:rsid w:val="00C74DE1"/>
    <w:rPr>
      <w:rFonts w:ascii="Soberana Sans" w:eastAsiaTheme="majorEastAsia" w:hAnsi="Soberana Sans" w:cstheme="majorBidi"/>
      <w:b/>
      <w:bCs/>
      <w:color w:val="000000" w:themeColor="text1"/>
      <w:sz w:val="32"/>
    </w:rPr>
  </w:style>
  <w:style w:type="character" w:customStyle="1" w:styleId="Ttulo4Car">
    <w:name w:val="Título 4 Car"/>
    <w:basedOn w:val="Fuentedeprrafopredeter"/>
    <w:link w:val="Ttulo4"/>
    <w:uiPriority w:val="9"/>
    <w:rsid w:val="00C74DE1"/>
    <w:rPr>
      <w:rFonts w:ascii="Soberana Sans" w:eastAsiaTheme="majorEastAsia" w:hAnsi="Soberana Sans" w:cstheme="majorBidi"/>
      <w:b/>
      <w:bCs/>
      <w:i/>
      <w:iCs/>
      <w:color w:val="000000" w:themeColor="text1"/>
      <w:sz w:val="24"/>
    </w:rPr>
  </w:style>
  <w:style w:type="character" w:styleId="Refdecomentario">
    <w:name w:val="annotation reference"/>
    <w:basedOn w:val="Fuentedeprrafopredeter"/>
    <w:uiPriority w:val="99"/>
    <w:semiHidden/>
    <w:unhideWhenUsed/>
    <w:rsid w:val="00C74DE1"/>
    <w:rPr>
      <w:sz w:val="16"/>
      <w:szCs w:val="16"/>
    </w:rPr>
  </w:style>
  <w:style w:type="paragraph" w:styleId="Textocomentario">
    <w:name w:val="annotation text"/>
    <w:basedOn w:val="Normal"/>
    <w:link w:val="TextocomentarioCar"/>
    <w:uiPriority w:val="99"/>
    <w:semiHidden/>
    <w:unhideWhenUsed/>
    <w:rsid w:val="00C74DE1"/>
    <w:pPr>
      <w:spacing w:before="240" w:after="240" w:line="240" w:lineRule="auto"/>
      <w:jc w:val="both"/>
    </w:pPr>
    <w:rPr>
      <w:rFonts w:ascii="Soberana Sans" w:hAnsi="Soberana Sans"/>
      <w:sz w:val="20"/>
      <w:szCs w:val="20"/>
    </w:rPr>
  </w:style>
  <w:style w:type="character" w:customStyle="1" w:styleId="TextocomentarioCar">
    <w:name w:val="Texto comentario Car"/>
    <w:basedOn w:val="Fuentedeprrafopredeter"/>
    <w:link w:val="Textocomentario"/>
    <w:uiPriority w:val="99"/>
    <w:semiHidden/>
    <w:rsid w:val="00C74DE1"/>
    <w:rPr>
      <w:rFonts w:ascii="Soberana Sans" w:hAnsi="Soberana Sans"/>
      <w:sz w:val="20"/>
      <w:szCs w:val="20"/>
    </w:rPr>
  </w:style>
  <w:style w:type="table" w:styleId="Listaclara-nfasis1">
    <w:name w:val="Light List Accent 1"/>
    <w:basedOn w:val="Tablanormal"/>
    <w:uiPriority w:val="61"/>
    <w:rsid w:val="00C74DE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PrrafodelistaCar">
    <w:name w:val="Párrafo de lista Car"/>
    <w:aliases w:val="lp1 Car,List Paragraph1 Car,Figura 1 Car,4 Párrafo de lista Car,Figuras Car,Dot pt Car,No Spacing1 Car,List Paragraph Char Char Char Car,Indicator Text Car,Numbered Para 1 Car,DH1 Car,Párrafo de lista11 Car,Paragraphe de liste Car"/>
    <w:basedOn w:val="Fuentedeprrafopredeter"/>
    <w:link w:val="Prrafodelista"/>
    <w:uiPriority w:val="34"/>
    <w:qFormat/>
    <w:locked/>
    <w:rsid w:val="00C74DE1"/>
  </w:style>
  <w:style w:type="paragraph" w:customStyle="1" w:styleId="Vietas">
    <w:name w:val="Viñetas"/>
    <w:basedOn w:val="Normal"/>
    <w:rsid w:val="00C74DE1"/>
    <w:pPr>
      <w:numPr>
        <w:numId w:val="13"/>
      </w:numPr>
      <w:spacing w:before="240" w:after="240" w:line="240" w:lineRule="auto"/>
      <w:contextualSpacing/>
      <w:jc w:val="both"/>
    </w:pPr>
    <w:rPr>
      <w:rFonts w:ascii="Soberana Sans" w:hAnsi="Soberana Sans"/>
    </w:rPr>
  </w:style>
  <w:style w:type="table" w:styleId="Sombreadoclaro">
    <w:name w:val="Light Shading"/>
    <w:basedOn w:val="Tablanormal"/>
    <w:uiPriority w:val="60"/>
    <w:rsid w:val="00B73A0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exto">
    <w:name w:val="Texto"/>
    <w:basedOn w:val="Normal"/>
    <w:link w:val="TextoCar"/>
    <w:rsid w:val="00BE4B06"/>
    <w:pPr>
      <w:spacing w:after="101" w:line="216" w:lineRule="exact"/>
      <w:ind w:firstLine="288"/>
      <w:jc w:val="both"/>
    </w:pPr>
    <w:rPr>
      <w:rFonts w:ascii="Arial" w:eastAsia="Calibri" w:hAnsi="Arial" w:cs="Times New Roman"/>
      <w:sz w:val="18"/>
      <w:szCs w:val="18"/>
      <w:lang w:eastAsia="es-MX"/>
    </w:rPr>
  </w:style>
  <w:style w:type="character" w:customStyle="1" w:styleId="TextoCar">
    <w:name w:val="Texto Car"/>
    <w:link w:val="Texto"/>
    <w:locked/>
    <w:rsid w:val="00BE4B06"/>
    <w:rPr>
      <w:rFonts w:ascii="Arial" w:eastAsia="Calibri" w:hAnsi="Arial" w:cs="Times New Roman"/>
      <w:sz w:val="18"/>
      <w:szCs w:val="18"/>
      <w:lang w:eastAsia="es-MX"/>
    </w:rPr>
  </w:style>
  <w:style w:type="character" w:customStyle="1" w:styleId="CuadroCar">
    <w:name w:val="Cuadro Car"/>
    <w:basedOn w:val="Fuentedeprrafopredeter"/>
    <w:link w:val="Cuadro"/>
    <w:locked/>
    <w:rsid w:val="00BE4B06"/>
    <w:rPr>
      <w:rFonts w:ascii="Arial" w:hAnsi="Arial" w:cs="Arial"/>
      <w:sz w:val="14"/>
    </w:rPr>
  </w:style>
  <w:style w:type="paragraph" w:customStyle="1" w:styleId="Cuadro">
    <w:name w:val="Cuadro"/>
    <w:basedOn w:val="Normal"/>
    <w:link w:val="CuadroCar"/>
    <w:qFormat/>
    <w:rsid w:val="00BE4B06"/>
    <w:pPr>
      <w:spacing w:after="92" w:line="220" w:lineRule="exact"/>
      <w:jc w:val="center"/>
    </w:pPr>
    <w:rPr>
      <w:rFonts w:ascii="Arial" w:hAnsi="Arial" w:cs="Arial"/>
      <w:sz w:val="14"/>
    </w:rPr>
  </w:style>
  <w:style w:type="character" w:customStyle="1" w:styleId="Cuadro-JustificadoCar">
    <w:name w:val="Cuadro-Justificado Car"/>
    <w:basedOn w:val="CuadroCar"/>
    <w:link w:val="Cuadro-Justificado"/>
    <w:locked/>
    <w:rsid w:val="00BE4B06"/>
    <w:rPr>
      <w:rFonts w:ascii="Arial" w:hAnsi="Arial" w:cs="Arial"/>
      <w:sz w:val="14"/>
    </w:rPr>
  </w:style>
  <w:style w:type="paragraph" w:customStyle="1" w:styleId="Cuadro-Justificado">
    <w:name w:val="Cuadro-Justificado"/>
    <w:basedOn w:val="Cuadro"/>
    <w:link w:val="Cuadro-JustificadoCar"/>
    <w:qFormat/>
    <w:rsid w:val="00BE4B06"/>
    <w:pPr>
      <w:jc w:val="both"/>
    </w:pPr>
  </w:style>
  <w:style w:type="table" w:customStyle="1" w:styleId="Tablaconcuadrcula1">
    <w:name w:val="Tabla con cuadrícula1"/>
    <w:basedOn w:val="Tablanormal"/>
    <w:next w:val="Tablaconcuadrcula"/>
    <w:rsid w:val="00FA1D92"/>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2016">
      <w:bodyDiv w:val="1"/>
      <w:marLeft w:val="0"/>
      <w:marRight w:val="0"/>
      <w:marTop w:val="0"/>
      <w:marBottom w:val="0"/>
      <w:divBdr>
        <w:top w:val="none" w:sz="0" w:space="0" w:color="auto"/>
        <w:left w:val="none" w:sz="0" w:space="0" w:color="auto"/>
        <w:bottom w:val="none" w:sz="0" w:space="0" w:color="auto"/>
        <w:right w:val="none" w:sz="0" w:space="0" w:color="auto"/>
      </w:divBdr>
    </w:div>
    <w:div w:id="5137114">
      <w:bodyDiv w:val="1"/>
      <w:marLeft w:val="0"/>
      <w:marRight w:val="0"/>
      <w:marTop w:val="0"/>
      <w:marBottom w:val="0"/>
      <w:divBdr>
        <w:top w:val="none" w:sz="0" w:space="0" w:color="auto"/>
        <w:left w:val="none" w:sz="0" w:space="0" w:color="auto"/>
        <w:bottom w:val="none" w:sz="0" w:space="0" w:color="auto"/>
        <w:right w:val="none" w:sz="0" w:space="0" w:color="auto"/>
      </w:divBdr>
    </w:div>
    <w:div w:id="17660181">
      <w:bodyDiv w:val="1"/>
      <w:marLeft w:val="0"/>
      <w:marRight w:val="0"/>
      <w:marTop w:val="0"/>
      <w:marBottom w:val="0"/>
      <w:divBdr>
        <w:top w:val="none" w:sz="0" w:space="0" w:color="auto"/>
        <w:left w:val="none" w:sz="0" w:space="0" w:color="auto"/>
        <w:bottom w:val="none" w:sz="0" w:space="0" w:color="auto"/>
        <w:right w:val="none" w:sz="0" w:space="0" w:color="auto"/>
      </w:divBdr>
    </w:div>
    <w:div w:id="114449608">
      <w:bodyDiv w:val="1"/>
      <w:marLeft w:val="0"/>
      <w:marRight w:val="0"/>
      <w:marTop w:val="0"/>
      <w:marBottom w:val="0"/>
      <w:divBdr>
        <w:top w:val="none" w:sz="0" w:space="0" w:color="auto"/>
        <w:left w:val="none" w:sz="0" w:space="0" w:color="auto"/>
        <w:bottom w:val="none" w:sz="0" w:space="0" w:color="auto"/>
        <w:right w:val="none" w:sz="0" w:space="0" w:color="auto"/>
      </w:divBdr>
    </w:div>
    <w:div w:id="115293943">
      <w:bodyDiv w:val="1"/>
      <w:marLeft w:val="0"/>
      <w:marRight w:val="0"/>
      <w:marTop w:val="0"/>
      <w:marBottom w:val="0"/>
      <w:divBdr>
        <w:top w:val="none" w:sz="0" w:space="0" w:color="auto"/>
        <w:left w:val="none" w:sz="0" w:space="0" w:color="auto"/>
        <w:bottom w:val="none" w:sz="0" w:space="0" w:color="auto"/>
        <w:right w:val="none" w:sz="0" w:space="0" w:color="auto"/>
      </w:divBdr>
      <w:divsChild>
        <w:div w:id="907496867">
          <w:marLeft w:val="446"/>
          <w:marRight w:val="0"/>
          <w:marTop w:val="0"/>
          <w:marBottom w:val="0"/>
          <w:divBdr>
            <w:top w:val="none" w:sz="0" w:space="0" w:color="auto"/>
            <w:left w:val="none" w:sz="0" w:space="0" w:color="auto"/>
            <w:bottom w:val="none" w:sz="0" w:space="0" w:color="auto"/>
            <w:right w:val="none" w:sz="0" w:space="0" w:color="auto"/>
          </w:divBdr>
        </w:div>
        <w:div w:id="1258710666">
          <w:marLeft w:val="850"/>
          <w:marRight w:val="0"/>
          <w:marTop w:val="0"/>
          <w:marBottom w:val="0"/>
          <w:divBdr>
            <w:top w:val="none" w:sz="0" w:space="0" w:color="auto"/>
            <w:left w:val="none" w:sz="0" w:space="0" w:color="auto"/>
            <w:bottom w:val="none" w:sz="0" w:space="0" w:color="auto"/>
            <w:right w:val="none" w:sz="0" w:space="0" w:color="auto"/>
          </w:divBdr>
        </w:div>
        <w:div w:id="407770840">
          <w:marLeft w:val="446"/>
          <w:marRight w:val="0"/>
          <w:marTop w:val="0"/>
          <w:marBottom w:val="0"/>
          <w:divBdr>
            <w:top w:val="none" w:sz="0" w:space="0" w:color="auto"/>
            <w:left w:val="none" w:sz="0" w:space="0" w:color="auto"/>
            <w:bottom w:val="none" w:sz="0" w:space="0" w:color="auto"/>
            <w:right w:val="none" w:sz="0" w:space="0" w:color="auto"/>
          </w:divBdr>
        </w:div>
        <w:div w:id="2119400194">
          <w:marLeft w:val="850"/>
          <w:marRight w:val="0"/>
          <w:marTop w:val="0"/>
          <w:marBottom w:val="0"/>
          <w:divBdr>
            <w:top w:val="none" w:sz="0" w:space="0" w:color="auto"/>
            <w:left w:val="none" w:sz="0" w:space="0" w:color="auto"/>
            <w:bottom w:val="none" w:sz="0" w:space="0" w:color="auto"/>
            <w:right w:val="none" w:sz="0" w:space="0" w:color="auto"/>
          </w:divBdr>
        </w:div>
        <w:div w:id="662512880">
          <w:marLeft w:val="850"/>
          <w:marRight w:val="0"/>
          <w:marTop w:val="0"/>
          <w:marBottom w:val="0"/>
          <w:divBdr>
            <w:top w:val="none" w:sz="0" w:space="0" w:color="auto"/>
            <w:left w:val="none" w:sz="0" w:space="0" w:color="auto"/>
            <w:bottom w:val="none" w:sz="0" w:space="0" w:color="auto"/>
            <w:right w:val="none" w:sz="0" w:space="0" w:color="auto"/>
          </w:divBdr>
        </w:div>
        <w:div w:id="1580944065">
          <w:marLeft w:val="850"/>
          <w:marRight w:val="0"/>
          <w:marTop w:val="0"/>
          <w:marBottom w:val="0"/>
          <w:divBdr>
            <w:top w:val="none" w:sz="0" w:space="0" w:color="auto"/>
            <w:left w:val="none" w:sz="0" w:space="0" w:color="auto"/>
            <w:bottom w:val="none" w:sz="0" w:space="0" w:color="auto"/>
            <w:right w:val="none" w:sz="0" w:space="0" w:color="auto"/>
          </w:divBdr>
        </w:div>
        <w:div w:id="1716462655">
          <w:marLeft w:val="850"/>
          <w:marRight w:val="0"/>
          <w:marTop w:val="0"/>
          <w:marBottom w:val="0"/>
          <w:divBdr>
            <w:top w:val="none" w:sz="0" w:space="0" w:color="auto"/>
            <w:left w:val="none" w:sz="0" w:space="0" w:color="auto"/>
            <w:bottom w:val="none" w:sz="0" w:space="0" w:color="auto"/>
            <w:right w:val="none" w:sz="0" w:space="0" w:color="auto"/>
          </w:divBdr>
        </w:div>
        <w:div w:id="1805997566">
          <w:marLeft w:val="446"/>
          <w:marRight w:val="0"/>
          <w:marTop w:val="0"/>
          <w:marBottom w:val="0"/>
          <w:divBdr>
            <w:top w:val="none" w:sz="0" w:space="0" w:color="auto"/>
            <w:left w:val="none" w:sz="0" w:space="0" w:color="auto"/>
            <w:bottom w:val="none" w:sz="0" w:space="0" w:color="auto"/>
            <w:right w:val="none" w:sz="0" w:space="0" w:color="auto"/>
          </w:divBdr>
        </w:div>
        <w:div w:id="422993616">
          <w:marLeft w:val="850"/>
          <w:marRight w:val="0"/>
          <w:marTop w:val="0"/>
          <w:marBottom w:val="0"/>
          <w:divBdr>
            <w:top w:val="none" w:sz="0" w:space="0" w:color="auto"/>
            <w:left w:val="none" w:sz="0" w:space="0" w:color="auto"/>
            <w:bottom w:val="none" w:sz="0" w:space="0" w:color="auto"/>
            <w:right w:val="none" w:sz="0" w:space="0" w:color="auto"/>
          </w:divBdr>
        </w:div>
      </w:divsChild>
    </w:div>
    <w:div w:id="120004237">
      <w:bodyDiv w:val="1"/>
      <w:marLeft w:val="0"/>
      <w:marRight w:val="0"/>
      <w:marTop w:val="0"/>
      <w:marBottom w:val="0"/>
      <w:divBdr>
        <w:top w:val="none" w:sz="0" w:space="0" w:color="auto"/>
        <w:left w:val="none" w:sz="0" w:space="0" w:color="auto"/>
        <w:bottom w:val="none" w:sz="0" w:space="0" w:color="auto"/>
        <w:right w:val="none" w:sz="0" w:space="0" w:color="auto"/>
      </w:divBdr>
    </w:div>
    <w:div w:id="129370986">
      <w:bodyDiv w:val="1"/>
      <w:marLeft w:val="0"/>
      <w:marRight w:val="0"/>
      <w:marTop w:val="0"/>
      <w:marBottom w:val="0"/>
      <w:divBdr>
        <w:top w:val="none" w:sz="0" w:space="0" w:color="auto"/>
        <w:left w:val="none" w:sz="0" w:space="0" w:color="auto"/>
        <w:bottom w:val="none" w:sz="0" w:space="0" w:color="auto"/>
        <w:right w:val="none" w:sz="0" w:space="0" w:color="auto"/>
      </w:divBdr>
    </w:div>
    <w:div w:id="131559807">
      <w:bodyDiv w:val="1"/>
      <w:marLeft w:val="0"/>
      <w:marRight w:val="0"/>
      <w:marTop w:val="0"/>
      <w:marBottom w:val="0"/>
      <w:divBdr>
        <w:top w:val="none" w:sz="0" w:space="0" w:color="auto"/>
        <w:left w:val="none" w:sz="0" w:space="0" w:color="auto"/>
        <w:bottom w:val="none" w:sz="0" w:space="0" w:color="auto"/>
        <w:right w:val="none" w:sz="0" w:space="0" w:color="auto"/>
      </w:divBdr>
    </w:div>
    <w:div w:id="138033077">
      <w:bodyDiv w:val="1"/>
      <w:marLeft w:val="0"/>
      <w:marRight w:val="0"/>
      <w:marTop w:val="0"/>
      <w:marBottom w:val="0"/>
      <w:divBdr>
        <w:top w:val="none" w:sz="0" w:space="0" w:color="auto"/>
        <w:left w:val="none" w:sz="0" w:space="0" w:color="auto"/>
        <w:bottom w:val="none" w:sz="0" w:space="0" w:color="auto"/>
        <w:right w:val="none" w:sz="0" w:space="0" w:color="auto"/>
      </w:divBdr>
    </w:div>
    <w:div w:id="159123485">
      <w:bodyDiv w:val="1"/>
      <w:marLeft w:val="0"/>
      <w:marRight w:val="0"/>
      <w:marTop w:val="0"/>
      <w:marBottom w:val="0"/>
      <w:divBdr>
        <w:top w:val="none" w:sz="0" w:space="0" w:color="auto"/>
        <w:left w:val="none" w:sz="0" w:space="0" w:color="auto"/>
        <w:bottom w:val="none" w:sz="0" w:space="0" w:color="auto"/>
        <w:right w:val="none" w:sz="0" w:space="0" w:color="auto"/>
      </w:divBdr>
    </w:div>
    <w:div w:id="184056627">
      <w:bodyDiv w:val="1"/>
      <w:marLeft w:val="0"/>
      <w:marRight w:val="0"/>
      <w:marTop w:val="0"/>
      <w:marBottom w:val="0"/>
      <w:divBdr>
        <w:top w:val="none" w:sz="0" w:space="0" w:color="auto"/>
        <w:left w:val="none" w:sz="0" w:space="0" w:color="auto"/>
        <w:bottom w:val="none" w:sz="0" w:space="0" w:color="auto"/>
        <w:right w:val="none" w:sz="0" w:space="0" w:color="auto"/>
      </w:divBdr>
    </w:div>
    <w:div w:id="193156452">
      <w:bodyDiv w:val="1"/>
      <w:marLeft w:val="0"/>
      <w:marRight w:val="0"/>
      <w:marTop w:val="0"/>
      <w:marBottom w:val="0"/>
      <w:divBdr>
        <w:top w:val="none" w:sz="0" w:space="0" w:color="auto"/>
        <w:left w:val="none" w:sz="0" w:space="0" w:color="auto"/>
        <w:bottom w:val="none" w:sz="0" w:space="0" w:color="auto"/>
        <w:right w:val="none" w:sz="0" w:space="0" w:color="auto"/>
      </w:divBdr>
    </w:div>
    <w:div w:id="206451345">
      <w:bodyDiv w:val="1"/>
      <w:marLeft w:val="0"/>
      <w:marRight w:val="0"/>
      <w:marTop w:val="0"/>
      <w:marBottom w:val="0"/>
      <w:divBdr>
        <w:top w:val="none" w:sz="0" w:space="0" w:color="auto"/>
        <w:left w:val="none" w:sz="0" w:space="0" w:color="auto"/>
        <w:bottom w:val="none" w:sz="0" w:space="0" w:color="auto"/>
        <w:right w:val="none" w:sz="0" w:space="0" w:color="auto"/>
      </w:divBdr>
    </w:div>
    <w:div w:id="227619840">
      <w:bodyDiv w:val="1"/>
      <w:marLeft w:val="0"/>
      <w:marRight w:val="0"/>
      <w:marTop w:val="0"/>
      <w:marBottom w:val="0"/>
      <w:divBdr>
        <w:top w:val="none" w:sz="0" w:space="0" w:color="auto"/>
        <w:left w:val="none" w:sz="0" w:space="0" w:color="auto"/>
        <w:bottom w:val="none" w:sz="0" w:space="0" w:color="auto"/>
        <w:right w:val="none" w:sz="0" w:space="0" w:color="auto"/>
      </w:divBdr>
    </w:div>
    <w:div w:id="274873372">
      <w:bodyDiv w:val="1"/>
      <w:marLeft w:val="0"/>
      <w:marRight w:val="0"/>
      <w:marTop w:val="0"/>
      <w:marBottom w:val="0"/>
      <w:divBdr>
        <w:top w:val="none" w:sz="0" w:space="0" w:color="auto"/>
        <w:left w:val="none" w:sz="0" w:space="0" w:color="auto"/>
        <w:bottom w:val="none" w:sz="0" w:space="0" w:color="auto"/>
        <w:right w:val="none" w:sz="0" w:space="0" w:color="auto"/>
      </w:divBdr>
    </w:div>
    <w:div w:id="284891098">
      <w:bodyDiv w:val="1"/>
      <w:marLeft w:val="0"/>
      <w:marRight w:val="0"/>
      <w:marTop w:val="0"/>
      <w:marBottom w:val="0"/>
      <w:divBdr>
        <w:top w:val="none" w:sz="0" w:space="0" w:color="auto"/>
        <w:left w:val="none" w:sz="0" w:space="0" w:color="auto"/>
        <w:bottom w:val="none" w:sz="0" w:space="0" w:color="auto"/>
        <w:right w:val="none" w:sz="0" w:space="0" w:color="auto"/>
      </w:divBdr>
    </w:div>
    <w:div w:id="294675712">
      <w:bodyDiv w:val="1"/>
      <w:marLeft w:val="0"/>
      <w:marRight w:val="0"/>
      <w:marTop w:val="0"/>
      <w:marBottom w:val="0"/>
      <w:divBdr>
        <w:top w:val="none" w:sz="0" w:space="0" w:color="auto"/>
        <w:left w:val="none" w:sz="0" w:space="0" w:color="auto"/>
        <w:bottom w:val="none" w:sz="0" w:space="0" w:color="auto"/>
        <w:right w:val="none" w:sz="0" w:space="0" w:color="auto"/>
      </w:divBdr>
    </w:div>
    <w:div w:id="332997062">
      <w:bodyDiv w:val="1"/>
      <w:marLeft w:val="0"/>
      <w:marRight w:val="0"/>
      <w:marTop w:val="0"/>
      <w:marBottom w:val="0"/>
      <w:divBdr>
        <w:top w:val="none" w:sz="0" w:space="0" w:color="auto"/>
        <w:left w:val="none" w:sz="0" w:space="0" w:color="auto"/>
        <w:bottom w:val="none" w:sz="0" w:space="0" w:color="auto"/>
        <w:right w:val="none" w:sz="0" w:space="0" w:color="auto"/>
      </w:divBdr>
    </w:div>
    <w:div w:id="349726882">
      <w:bodyDiv w:val="1"/>
      <w:marLeft w:val="0"/>
      <w:marRight w:val="0"/>
      <w:marTop w:val="0"/>
      <w:marBottom w:val="0"/>
      <w:divBdr>
        <w:top w:val="none" w:sz="0" w:space="0" w:color="auto"/>
        <w:left w:val="none" w:sz="0" w:space="0" w:color="auto"/>
        <w:bottom w:val="none" w:sz="0" w:space="0" w:color="auto"/>
        <w:right w:val="none" w:sz="0" w:space="0" w:color="auto"/>
      </w:divBdr>
    </w:div>
    <w:div w:id="366417364">
      <w:bodyDiv w:val="1"/>
      <w:marLeft w:val="0"/>
      <w:marRight w:val="0"/>
      <w:marTop w:val="0"/>
      <w:marBottom w:val="0"/>
      <w:divBdr>
        <w:top w:val="none" w:sz="0" w:space="0" w:color="auto"/>
        <w:left w:val="none" w:sz="0" w:space="0" w:color="auto"/>
        <w:bottom w:val="none" w:sz="0" w:space="0" w:color="auto"/>
        <w:right w:val="none" w:sz="0" w:space="0" w:color="auto"/>
      </w:divBdr>
    </w:div>
    <w:div w:id="419446425">
      <w:bodyDiv w:val="1"/>
      <w:marLeft w:val="0"/>
      <w:marRight w:val="0"/>
      <w:marTop w:val="0"/>
      <w:marBottom w:val="0"/>
      <w:divBdr>
        <w:top w:val="none" w:sz="0" w:space="0" w:color="auto"/>
        <w:left w:val="none" w:sz="0" w:space="0" w:color="auto"/>
        <w:bottom w:val="none" w:sz="0" w:space="0" w:color="auto"/>
        <w:right w:val="none" w:sz="0" w:space="0" w:color="auto"/>
      </w:divBdr>
    </w:div>
    <w:div w:id="463281897">
      <w:bodyDiv w:val="1"/>
      <w:marLeft w:val="0"/>
      <w:marRight w:val="0"/>
      <w:marTop w:val="0"/>
      <w:marBottom w:val="0"/>
      <w:divBdr>
        <w:top w:val="none" w:sz="0" w:space="0" w:color="auto"/>
        <w:left w:val="none" w:sz="0" w:space="0" w:color="auto"/>
        <w:bottom w:val="none" w:sz="0" w:space="0" w:color="auto"/>
        <w:right w:val="none" w:sz="0" w:space="0" w:color="auto"/>
      </w:divBdr>
    </w:div>
    <w:div w:id="505170241">
      <w:bodyDiv w:val="1"/>
      <w:marLeft w:val="0"/>
      <w:marRight w:val="0"/>
      <w:marTop w:val="0"/>
      <w:marBottom w:val="0"/>
      <w:divBdr>
        <w:top w:val="none" w:sz="0" w:space="0" w:color="auto"/>
        <w:left w:val="none" w:sz="0" w:space="0" w:color="auto"/>
        <w:bottom w:val="none" w:sz="0" w:space="0" w:color="auto"/>
        <w:right w:val="none" w:sz="0" w:space="0" w:color="auto"/>
      </w:divBdr>
    </w:div>
    <w:div w:id="599028852">
      <w:bodyDiv w:val="1"/>
      <w:marLeft w:val="0"/>
      <w:marRight w:val="0"/>
      <w:marTop w:val="0"/>
      <w:marBottom w:val="0"/>
      <w:divBdr>
        <w:top w:val="none" w:sz="0" w:space="0" w:color="auto"/>
        <w:left w:val="none" w:sz="0" w:space="0" w:color="auto"/>
        <w:bottom w:val="none" w:sz="0" w:space="0" w:color="auto"/>
        <w:right w:val="none" w:sz="0" w:space="0" w:color="auto"/>
      </w:divBdr>
    </w:div>
    <w:div w:id="612979791">
      <w:bodyDiv w:val="1"/>
      <w:marLeft w:val="0"/>
      <w:marRight w:val="0"/>
      <w:marTop w:val="0"/>
      <w:marBottom w:val="0"/>
      <w:divBdr>
        <w:top w:val="none" w:sz="0" w:space="0" w:color="auto"/>
        <w:left w:val="none" w:sz="0" w:space="0" w:color="auto"/>
        <w:bottom w:val="none" w:sz="0" w:space="0" w:color="auto"/>
        <w:right w:val="none" w:sz="0" w:space="0" w:color="auto"/>
      </w:divBdr>
    </w:div>
    <w:div w:id="689766788">
      <w:bodyDiv w:val="1"/>
      <w:marLeft w:val="0"/>
      <w:marRight w:val="0"/>
      <w:marTop w:val="0"/>
      <w:marBottom w:val="0"/>
      <w:divBdr>
        <w:top w:val="none" w:sz="0" w:space="0" w:color="auto"/>
        <w:left w:val="none" w:sz="0" w:space="0" w:color="auto"/>
        <w:bottom w:val="none" w:sz="0" w:space="0" w:color="auto"/>
        <w:right w:val="none" w:sz="0" w:space="0" w:color="auto"/>
      </w:divBdr>
      <w:divsChild>
        <w:div w:id="489713329">
          <w:marLeft w:val="547"/>
          <w:marRight w:val="0"/>
          <w:marTop w:val="0"/>
          <w:marBottom w:val="0"/>
          <w:divBdr>
            <w:top w:val="none" w:sz="0" w:space="0" w:color="auto"/>
            <w:left w:val="none" w:sz="0" w:space="0" w:color="auto"/>
            <w:bottom w:val="none" w:sz="0" w:space="0" w:color="auto"/>
            <w:right w:val="none" w:sz="0" w:space="0" w:color="auto"/>
          </w:divBdr>
        </w:div>
      </w:divsChild>
    </w:div>
    <w:div w:id="723799189">
      <w:bodyDiv w:val="1"/>
      <w:marLeft w:val="0"/>
      <w:marRight w:val="0"/>
      <w:marTop w:val="0"/>
      <w:marBottom w:val="0"/>
      <w:divBdr>
        <w:top w:val="none" w:sz="0" w:space="0" w:color="auto"/>
        <w:left w:val="none" w:sz="0" w:space="0" w:color="auto"/>
        <w:bottom w:val="none" w:sz="0" w:space="0" w:color="auto"/>
        <w:right w:val="none" w:sz="0" w:space="0" w:color="auto"/>
      </w:divBdr>
      <w:divsChild>
        <w:div w:id="2043821748">
          <w:marLeft w:val="446"/>
          <w:marRight w:val="0"/>
          <w:marTop w:val="0"/>
          <w:marBottom w:val="0"/>
          <w:divBdr>
            <w:top w:val="none" w:sz="0" w:space="0" w:color="auto"/>
            <w:left w:val="none" w:sz="0" w:space="0" w:color="auto"/>
            <w:bottom w:val="none" w:sz="0" w:space="0" w:color="auto"/>
            <w:right w:val="none" w:sz="0" w:space="0" w:color="auto"/>
          </w:divBdr>
        </w:div>
      </w:divsChild>
    </w:div>
    <w:div w:id="784615469">
      <w:bodyDiv w:val="1"/>
      <w:marLeft w:val="0"/>
      <w:marRight w:val="0"/>
      <w:marTop w:val="0"/>
      <w:marBottom w:val="0"/>
      <w:divBdr>
        <w:top w:val="none" w:sz="0" w:space="0" w:color="auto"/>
        <w:left w:val="none" w:sz="0" w:space="0" w:color="auto"/>
        <w:bottom w:val="none" w:sz="0" w:space="0" w:color="auto"/>
        <w:right w:val="none" w:sz="0" w:space="0" w:color="auto"/>
      </w:divBdr>
    </w:div>
    <w:div w:id="839462320">
      <w:bodyDiv w:val="1"/>
      <w:marLeft w:val="0"/>
      <w:marRight w:val="0"/>
      <w:marTop w:val="0"/>
      <w:marBottom w:val="0"/>
      <w:divBdr>
        <w:top w:val="none" w:sz="0" w:space="0" w:color="auto"/>
        <w:left w:val="none" w:sz="0" w:space="0" w:color="auto"/>
        <w:bottom w:val="none" w:sz="0" w:space="0" w:color="auto"/>
        <w:right w:val="none" w:sz="0" w:space="0" w:color="auto"/>
      </w:divBdr>
    </w:div>
    <w:div w:id="866021853">
      <w:bodyDiv w:val="1"/>
      <w:marLeft w:val="0"/>
      <w:marRight w:val="0"/>
      <w:marTop w:val="0"/>
      <w:marBottom w:val="0"/>
      <w:divBdr>
        <w:top w:val="none" w:sz="0" w:space="0" w:color="auto"/>
        <w:left w:val="none" w:sz="0" w:space="0" w:color="auto"/>
        <w:bottom w:val="none" w:sz="0" w:space="0" w:color="auto"/>
        <w:right w:val="none" w:sz="0" w:space="0" w:color="auto"/>
      </w:divBdr>
    </w:div>
    <w:div w:id="919871254">
      <w:bodyDiv w:val="1"/>
      <w:marLeft w:val="0"/>
      <w:marRight w:val="0"/>
      <w:marTop w:val="0"/>
      <w:marBottom w:val="0"/>
      <w:divBdr>
        <w:top w:val="none" w:sz="0" w:space="0" w:color="auto"/>
        <w:left w:val="none" w:sz="0" w:space="0" w:color="auto"/>
        <w:bottom w:val="none" w:sz="0" w:space="0" w:color="auto"/>
        <w:right w:val="none" w:sz="0" w:space="0" w:color="auto"/>
      </w:divBdr>
    </w:div>
    <w:div w:id="975451165">
      <w:bodyDiv w:val="1"/>
      <w:marLeft w:val="0"/>
      <w:marRight w:val="0"/>
      <w:marTop w:val="0"/>
      <w:marBottom w:val="0"/>
      <w:divBdr>
        <w:top w:val="none" w:sz="0" w:space="0" w:color="auto"/>
        <w:left w:val="none" w:sz="0" w:space="0" w:color="auto"/>
        <w:bottom w:val="none" w:sz="0" w:space="0" w:color="auto"/>
        <w:right w:val="none" w:sz="0" w:space="0" w:color="auto"/>
      </w:divBdr>
    </w:div>
    <w:div w:id="984815501">
      <w:bodyDiv w:val="1"/>
      <w:marLeft w:val="0"/>
      <w:marRight w:val="0"/>
      <w:marTop w:val="0"/>
      <w:marBottom w:val="0"/>
      <w:divBdr>
        <w:top w:val="none" w:sz="0" w:space="0" w:color="auto"/>
        <w:left w:val="none" w:sz="0" w:space="0" w:color="auto"/>
        <w:bottom w:val="none" w:sz="0" w:space="0" w:color="auto"/>
        <w:right w:val="none" w:sz="0" w:space="0" w:color="auto"/>
      </w:divBdr>
      <w:divsChild>
        <w:div w:id="861823925">
          <w:marLeft w:val="446"/>
          <w:marRight w:val="0"/>
          <w:marTop w:val="0"/>
          <w:marBottom w:val="0"/>
          <w:divBdr>
            <w:top w:val="none" w:sz="0" w:space="0" w:color="auto"/>
            <w:left w:val="none" w:sz="0" w:space="0" w:color="auto"/>
            <w:bottom w:val="none" w:sz="0" w:space="0" w:color="auto"/>
            <w:right w:val="none" w:sz="0" w:space="0" w:color="auto"/>
          </w:divBdr>
        </w:div>
        <w:div w:id="1946451305">
          <w:marLeft w:val="446"/>
          <w:marRight w:val="0"/>
          <w:marTop w:val="0"/>
          <w:marBottom w:val="0"/>
          <w:divBdr>
            <w:top w:val="none" w:sz="0" w:space="0" w:color="auto"/>
            <w:left w:val="none" w:sz="0" w:space="0" w:color="auto"/>
            <w:bottom w:val="none" w:sz="0" w:space="0" w:color="auto"/>
            <w:right w:val="none" w:sz="0" w:space="0" w:color="auto"/>
          </w:divBdr>
        </w:div>
        <w:div w:id="1558543742">
          <w:marLeft w:val="446"/>
          <w:marRight w:val="0"/>
          <w:marTop w:val="0"/>
          <w:marBottom w:val="0"/>
          <w:divBdr>
            <w:top w:val="none" w:sz="0" w:space="0" w:color="auto"/>
            <w:left w:val="none" w:sz="0" w:space="0" w:color="auto"/>
            <w:bottom w:val="none" w:sz="0" w:space="0" w:color="auto"/>
            <w:right w:val="none" w:sz="0" w:space="0" w:color="auto"/>
          </w:divBdr>
        </w:div>
        <w:div w:id="1627546999">
          <w:marLeft w:val="446"/>
          <w:marRight w:val="0"/>
          <w:marTop w:val="0"/>
          <w:marBottom w:val="0"/>
          <w:divBdr>
            <w:top w:val="none" w:sz="0" w:space="0" w:color="auto"/>
            <w:left w:val="none" w:sz="0" w:space="0" w:color="auto"/>
            <w:bottom w:val="none" w:sz="0" w:space="0" w:color="auto"/>
            <w:right w:val="none" w:sz="0" w:space="0" w:color="auto"/>
          </w:divBdr>
        </w:div>
      </w:divsChild>
    </w:div>
    <w:div w:id="1119640266">
      <w:bodyDiv w:val="1"/>
      <w:marLeft w:val="0"/>
      <w:marRight w:val="0"/>
      <w:marTop w:val="0"/>
      <w:marBottom w:val="0"/>
      <w:divBdr>
        <w:top w:val="none" w:sz="0" w:space="0" w:color="auto"/>
        <w:left w:val="none" w:sz="0" w:space="0" w:color="auto"/>
        <w:bottom w:val="none" w:sz="0" w:space="0" w:color="auto"/>
        <w:right w:val="none" w:sz="0" w:space="0" w:color="auto"/>
      </w:divBdr>
    </w:div>
    <w:div w:id="1160272072">
      <w:bodyDiv w:val="1"/>
      <w:marLeft w:val="0"/>
      <w:marRight w:val="0"/>
      <w:marTop w:val="0"/>
      <w:marBottom w:val="0"/>
      <w:divBdr>
        <w:top w:val="none" w:sz="0" w:space="0" w:color="auto"/>
        <w:left w:val="none" w:sz="0" w:space="0" w:color="auto"/>
        <w:bottom w:val="none" w:sz="0" w:space="0" w:color="auto"/>
        <w:right w:val="none" w:sz="0" w:space="0" w:color="auto"/>
      </w:divBdr>
    </w:div>
    <w:div w:id="1191182616">
      <w:bodyDiv w:val="1"/>
      <w:marLeft w:val="0"/>
      <w:marRight w:val="0"/>
      <w:marTop w:val="0"/>
      <w:marBottom w:val="0"/>
      <w:divBdr>
        <w:top w:val="none" w:sz="0" w:space="0" w:color="auto"/>
        <w:left w:val="none" w:sz="0" w:space="0" w:color="auto"/>
        <w:bottom w:val="none" w:sz="0" w:space="0" w:color="auto"/>
        <w:right w:val="none" w:sz="0" w:space="0" w:color="auto"/>
      </w:divBdr>
    </w:div>
    <w:div w:id="1227496286">
      <w:bodyDiv w:val="1"/>
      <w:marLeft w:val="0"/>
      <w:marRight w:val="0"/>
      <w:marTop w:val="0"/>
      <w:marBottom w:val="0"/>
      <w:divBdr>
        <w:top w:val="none" w:sz="0" w:space="0" w:color="auto"/>
        <w:left w:val="none" w:sz="0" w:space="0" w:color="auto"/>
        <w:bottom w:val="none" w:sz="0" w:space="0" w:color="auto"/>
        <w:right w:val="none" w:sz="0" w:space="0" w:color="auto"/>
      </w:divBdr>
    </w:div>
    <w:div w:id="1271007763">
      <w:bodyDiv w:val="1"/>
      <w:marLeft w:val="0"/>
      <w:marRight w:val="0"/>
      <w:marTop w:val="0"/>
      <w:marBottom w:val="0"/>
      <w:divBdr>
        <w:top w:val="none" w:sz="0" w:space="0" w:color="auto"/>
        <w:left w:val="none" w:sz="0" w:space="0" w:color="auto"/>
        <w:bottom w:val="none" w:sz="0" w:space="0" w:color="auto"/>
        <w:right w:val="none" w:sz="0" w:space="0" w:color="auto"/>
      </w:divBdr>
    </w:div>
    <w:div w:id="1317029602">
      <w:bodyDiv w:val="1"/>
      <w:marLeft w:val="0"/>
      <w:marRight w:val="0"/>
      <w:marTop w:val="0"/>
      <w:marBottom w:val="0"/>
      <w:divBdr>
        <w:top w:val="none" w:sz="0" w:space="0" w:color="auto"/>
        <w:left w:val="none" w:sz="0" w:space="0" w:color="auto"/>
        <w:bottom w:val="none" w:sz="0" w:space="0" w:color="auto"/>
        <w:right w:val="none" w:sz="0" w:space="0" w:color="auto"/>
      </w:divBdr>
    </w:div>
    <w:div w:id="1348870216">
      <w:bodyDiv w:val="1"/>
      <w:marLeft w:val="0"/>
      <w:marRight w:val="0"/>
      <w:marTop w:val="0"/>
      <w:marBottom w:val="0"/>
      <w:divBdr>
        <w:top w:val="none" w:sz="0" w:space="0" w:color="auto"/>
        <w:left w:val="none" w:sz="0" w:space="0" w:color="auto"/>
        <w:bottom w:val="none" w:sz="0" w:space="0" w:color="auto"/>
        <w:right w:val="none" w:sz="0" w:space="0" w:color="auto"/>
      </w:divBdr>
    </w:div>
    <w:div w:id="1409696087">
      <w:bodyDiv w:val="1"/>
      <w:marLeft w:val="0"/>
      <w:marRight w:val="0"/>
      <w:marTop w:val="0"/>
      <w:marBottom w:val="0"/>
      <w:divBdr>
        <w:top w:val="none" w:sz="0" w:space="0" w:color="auto"/>
        <w:left w:val="none" w:sz="0" w:space="0" w:color="auto"/>
        <w:bottom w:val="none" w:sz="0" w:space="0" w:color="auto"/>
        <w:right w:val="none" w:sz="0" w:space="0" w:color="auto"/>
      </w:divBdr>
      <w:divsChild>
        <w:div w:id="1464426484">
          <w:marLeft w:val="547"/>
          <w:marRight w:val="0"/>
          <w:marTop w:val="0"/>
          <w:marBottom w:val="0"/>
          <w:divBdr>
            <w:top w:val="none" w:sz="0" w:space="0" w:color="auto"/>
            <w:left w:val="none" w:sz="0" w:space="0" w:color="auto"/>
            <w:bottom w:val="none" w:sz="0" w:space="0" w:color="auto"/>
            <w:right w:val="none" w:sz="0" w:space="0" w:color="auto"/>
          </w:divBdr>
        </w:div>
        <w:div w:id="1760054523">
          <w:marLeft w:val="547"/>
          <w:marRight w:val="0"/>
          <w:marTop w:val="0"/>
          <w:marBottom w:val="0"/>
          <w:divBdr>
            <w:top w:val="none" w:sz="0" w:space="0" w:color="auto"/>
            <w:left w:val="none" w:sz="0" w:space="0" w:color="auto"/>
            <w:bottom w:val="none" w:sz="0" w:space="0" w:color="auto"/>
            <w:right w:val="none" w:sz="0" w:space="0" w:color="auto"/>
          </w:divBdr>
        </w:div>
        <w:div w:id="637347168">
          <w:marLeft w:val="547"/>
          <w:marRight w:val="0"/>
          <w:marTop w:val="0"/>
          <w:marBottom w:val="0"/>
          <w:divBdr>
            <w:top w:val="none" w:sz="0" w:space="0" w:color="auto"/>
            <w:left w:val="none" w:sz="0" w:space="0" w:color="auto"/>
            <w:bottom w:val="none" w:sz="0" w:space="0" w:color="auto"/>
            <w:right w:val="none" w:sz="0" w:space="0" w:color="auto"/>
          </w:divBdr>
        </w:div>
      </w:divsChild>
    </w:div>
    <w:div w:id="1414618761">
      <w:bodyDiv w:val="1"/>
      <w:marLeft w:val="0"/>
      <w:marRight w:val="0"/>
      <w:marTop w:val="0"/>
      <w:marBottom w:val="0"/>
      <w:divBdr>
        <w:top w:val="none" w:sz="0" w:space="0" w:color="auto"/>
        <w:left w:val="none" w:sz="0" w:space="0" w:color="auto"/>
        <w:bottom w:val="none" w:sz="0" w:space="0" w:color="auto"/>
        <w:right w:val="none" w:sz="0" w:space="0" w:color="auto"/>
      </w:divBdr>
    </w:div>
    <w:div w:id="1454472156">
      <w:bodyDiv w:val="1"/>
      <w:marLeft w:val="0"/>
      <w:marRight w:val="0"/>
      <w:marTop w:val="0"/>
      <w:marBottom w:val="0"/>
      <w:divBdr>
        <w:top w:val="none" w:sz="0" w:space="0" w:color="auto"/>
        <w:left w:val="none" w:sz="0" w:space="0" w:color="auto"/>
        <w:bottom w:val="none" w:sz="0" w:space="0" w:color="auto"/>
        <w:right w:val="none" w:sz="0" w:space="0" w:color="auto"/>
      </w:divBdr>
      <w:divsChild>
        <w:div w:id="1350329309">
          <w:marLeft w:val="547"/>
          <w:marRight w:val="0"/>
          <w:marTop w:val="0"/>
          <w:marBottom w:val="0"/>
          <w:divBdr>
            <w:top w:val="none" w:sz="0" w:space="0" w:color="auto"/>
            <w:left w:val="none" w:sz="0" w:space="0" w:color="auto"/>
            <w:bottom w:val="none" w:sz="0" w:space="0" w:color="auto"/>
            <w:right w:val="none" w:sz="0" w:space="0" w:color="auto"/>
          </w:divBdr>
        </w:div>
        <w:div w:id="403375069">
          <w:marLeft w:val="547"/>
          <w:marRight w:val="0"/>
          <w:marTop w:val="0"/>
          <w:marBottom w:val="0"/>
          <w:divBdr>
            <w:top w:val="none" w:sz="0" w:space="0" w:color="auto"/>
            <w:left w:val="none" w:sz="0" w:space="0" w:color="auto"/>
            <w:bottom w:val="none" w:sz="0" w:space="0" w:color="auto"/>
            <w:right w:val="none" w:sz="0" w:space="0" w:color="auto"/>
          </w:divBdr>
        </w:div>
        <w:div w:id="1029179030">
          <w:marLeft w:val="547"/>
          <w:marRight w:val="0"/>
          <w:marTop w:val="0"/>
          <w:marBottom w:val="0"/>
          <w:divBdr>
            <w:top w:val="none" w:sz="0" w:space="0" w:color="auto"/>
            <w:left w:val="none" w:sz="0" w:space="0" w:color="auto"/>
            <w:bottom w:val="none" w:sz="0" w:space="0" w:color="auto"/>
            <w:right w:val="none" w:sz="0" w:space="0" w:color="auto"/>
          </w:divBdr>
        </w:div>
        <w:div w:id="1304383650">
          <w:marLeft w:val="547"/>
          <w:marRight w:val="0"/>
          <w:marTop w:val="0"/>
          <w:marBottom w:val="0"/>
          <w:divBdr>
            <w:top w:val="none" w:sz="0" w:space="0" w:color="auto"/>
            <w:left w:val="none" w:sz="0" w:space="0" w:color="auto"/>
            <w:bottom w:val="none" w:sz="0" w:space="0" w:color="auto"/>
            <w:right w:val="none" w:sz="0" w:space="0" w:color="auto"/>
          </w:divBdr>
        </w:div>
        <w:div w:id="1279996162">
          <w:marLeft w:val="547"/>
          <w:marRight w:val="0"/>
          <w:marTop w:val="0"/>
          <w:marBottom w:val="0"/>
          <w:divBdr>
            <w:top w:val="none" w:sz="0" w:space="0" w:color="auto"/>
            <w:left w:val="none" w:sz="0" w:space="0" w:color="auto"/>
            <w:bottom w:val="none" w:sz="0" w:space="0" w:color="auto"/>
            <w:right w:val="none" w:sz="0" w:space="0" w:color="auto"/>
          </w:divBdr>
        </w:div>
        <w:div w:id="1105149293">
          <w:marLeft w:val="547"/>
          <w:marRight w:val="0"/>
          <w:marTop w:val="0"/>
          <w:marBottom w:val="0"/>
          <w:divBdr>
            <w:top w:val="none" w:sz="0" w:space="0" w:color="auto"/>
            <w:left w:val="none" w:sz="0" w:space="0" w:color="auto"/>
            <w:bottom w:val="none" w:sz="0" w:space="0" w:color="auto"/>
            <w:right w:val="none" w:sz="0" w:space="0" w:color="auto"/>
          </w:divBdr>
        </w:div>
        <w:div w:id="1507863778">
          <w:marLeft w:val="547"/>
          <w:marRight w:val="0"/>
          <w:marTop w:val="0"/>
          <w:marBottom w:val="0"/>
          <w:divBdr>
            <w:top w:val="none" w:sz="0" w:space="0" w:color="auto"/>
            <w:left w:val="none" w:sz="0" w:space="0" w:color="auto"/>
            <w:bottom w:val="none" w:sz="0" w:space="0" w:color="auto"/>
            <w:right w:val="none" w:sz="0" w:space="0" w:color="auto"/>
          </w:divBdr>
        </w:div>
        <w:div w:id="928194808">
          <w:marLeft w:val="547"/>
          <w:marRight w:val="0"/>
          <w:marTop w:val="0"/>
          <w:marBottom w:val="0"/>
          <w:divBdr>
            <w:top w:val="none" w:sz="0" w:space="0" w:color="auto"/>
            <w:left w:val="none" w:sz="0" w:space="0" w:color="auto"/>
            <w:bottom w:val="none" w:sz="0" w:space="0" w:color="auto"/>
            <w:right w:val="none" w:sz="0" w:space="0" w:color="auto"/>
          </w:divBdr>
        </w:div>
      </w:divsChild>
    </w:div>
    <w:div w:id="1490828269">
      <w:bodyDiv w:val="1"/>
      <w:marLeft w:val="0"/>
      <w:marRight w:val="0"/>
      <w:marTop w:val="0"/>
      <w:marBottom w:val="0"/>
      <w:divBdr>
        <w:top w:val="none" w:sz="0" w:space="0" w:color="auto"/>
        <w:left w:val="none" w:sz="0" w:space="0" w:color="auto"/>
        <w:bottom w:val="none" w:sz="0" w:space="0" w:color="auto"/>
        <w:right w:val="none" w:sz="0" w:space="0" w:color="auto"/>
      </w:divBdr>
    </w:div>
    <w:div w:id="1496533828">
      <w:bodyDiv w:val="1"/>
      <w:marLeft w:val="0"/>
      <w:marRight w:val="0"/>
      <w:marTop w:val="0"/>
      <w:marBottom w:val="0"/>
      <w:divBdr>
        <w:top w:val="none" w:sz="0" w:space="0" w:color="auto"/>
        <w:left w:val="none" w:sz="0" w:space="0" w:color="auto"/>
        <w:bottom w:val="none" w:sz="0" w:space="0" w:color="auto"/>
        <w:right w:val="none" w:sz="0" w:space="0" w:color="auto"/>
      </w:divBdr>
    </w:div>
    <w:div w:id="1498493010">
      <w:bodyDiv w:val="1"/>
      <w:marLeft w:val="0"/>
      <w:marRight w:val="0"/>
      <w:marTop w:val="0"/>
      <w:marBottom w:val="0"/>
      <w:divBdr>
        <w:top w:val="none" w:sz="0" w:space="0" w:color="auto"/>
        <w:left w:val="none" w:sz="0" w:space="0" w:color="auto"/>
        <w:bottom w:val="none" w:sz="0" w:space="0" w:color="auto"/>
        <w:right w:val="none" w:sz="0" w:space="0" w:color="auto"/>
      </w:divBdr>
    </w:div>
    <w:div w:id="1504975034">
      <w:bodyDiv w:val="1"/>
      <w:marLeft w:val="0"/>
      <w:marRight w:val="0"/>
      <w:marTop w:val="0"/>
      <w:marBottom w:val="0"/>
      <w:divBdr>
        <w:top w:val="none" w:sz="0" w:space="0" w:color="auto"/>
        <w:left w:val="none" w:sz="0" w:space="0" w:color="auto"/>
        <w:bottom w:val="none" w:sz="0" w:space="0" w:color="auto"/>
        <w:right w:val="none" w:sz="0" w:space="0" w:color="auto"/>
      </w:divBdr>
    </w:div>
    <w:div w:id="1544052960">
      <w:bodyDiv w:val="1"/>
      <w:marLeft w:val="0"/>
      <w:marRight w:val="0"/>
      <w:marTop w:val="0"/>
      <w:marBottom w:val="0"/>
      <w:divBdr>
        <w:top w:val="none" w:sz="0" w:space="0" w:color="auto"/>
        <w:left w:val="none" w:sz="0" w:space="0" w:color="auto"/>
        <w:bottom w:val="none" w:sz="0" w:space="0" w:color="auto"/>
        <w:right w:val="none" w:sz="0" w:space="0" w:color="auto"/>
      </w:divBdr>
      <w:divsChild>
        <w:div w:id="1879320885">
          <w:marLeft w:val="446"/>
          <w:marRight w:val="0"/>
          <w:marTop w:val="0"/>
          <w:marBottom w:val="0"/>
          <w:divBdr>
            <w:top w:val="none" w:sz="0" w:space="0" w:color="auto"/>
            <w:left w:val="none" w:sz="0" w:space="0" w:color="auto"/>
            <w:bottom w:val="none" w:sz="0" w:space="0" w:color="auto"/>
            <w:right w:val="none" w:sz="0" w:space="0" w:color="auto"/>
          </w:divBdr>
        </w:div>
      </w:divsChild>
    </w:div>
    <w:div w:id="1582065325">
      <w:bodyDiv w:val="1"/>
      <w:marLeft w:val="0"/>
      <w:marRight w:val="0"/>
      <w:marTop w:val="0"/>
      <w:marBottom w:val="0"/>
      <w:divBdr>
        <w:top w:val="none" w:sz="0" w:space="0" w:color="auto"/>
        <w:left w:val="none" w:sz="0" w:space="0" w:color="auto"/>
        <w:bottom w:val="none" w:sz="0" w:space="0" w:color="auto"/>
        <w:right w:val="none" w:sz="0" w:space="0" w:color="auto"/>
      </w:divBdr>
    </w:div>
    <w:div w:id="1588152870">
      <w:bodyDiv w:val="1"/>
      <w:marLeft w:val="0"/>
      <w:marRight w:val="0"/>
      <w:marTop w:val="0"/>
      <w:marBottom w:val="0"/>
      <w:divBdr>
        <w:top w:val="none" w:sz="0" w:space="0" w:color="auto"/>
        <w:left w:val="none" w:sz="0" w:space="0" w:color="auto"/>
        <w:bottom w:val="none" w:sz="0" w:space="0" w:color="auto"/>
        <w:right w:val="none" w:sz="0" w:space="0" w:color="auto"/>
      </w:divBdr>
    </w:div>
    <w:div w:id="1622615171">
      <w:bodyDiv w:val="1"/>
      <w:marLeft w:val="0"/>
      <w:marRight w:val="0"/>
      <w:marTop w:val="0"/>
      <w:marBottom w:val="0"/>
      <w:divBdr>
        <w:top w:val="none" w:sz="0" w:space="0" w:color="auto"/>
        <w:left w:val="none" w:sz="0" w:space="0" w:color="auto"/>
        <w:bottom w:val="none" w:sz="0" w:space="0" w:color="auto"/>
        <w:right w:val="none" w:sz="0" w:space="0" w:color="auto"/>
      </w:divBdr>
    </w:div>
    <w:div w:id="1683972641">
      <w:bodyDiv w:val="1"/>
      <w:marLeft w:val="0"/>
      <w:marRight w:val="0"/>
      <w:marTop w:val="0"/>
      <w:marBottom w:val="0"/>
      <w:divBdr>
        <w:top w:val="none" w:sz="0" w:space="0" w:color="auto"/>
        <w:left w:val="none" w:sz="0" w:space="0" w:color="auto"/>
        <w:bottom w:val="none" w:sz="0" w:space="0" w:color="auto"/>
        <w:right w:val="none" w:sz="0" w:space="0" w:color="auto"/>
      </w:divBdr>
    </w:div>
    <w:div w:id="1692997575">
      <w:bodyDiv w:val="1"/>
      <w:marLeft w:val="0"/>
      <w:marRight w:val="0"/>
      <w:marTop w:val="0"/>
      <w:marBottom w:val="0"/>
      <w:divBdr>
        <w:top w:val="none" w:sz="0" w:space="0" w:color="auto"/>
        <w:left w:val="none" w:sz="0" w:space="0" w:color="auto"/>
        <w:bottom w:val="none" w:sz="0" w:space="0" w:color="auto"/>
        <w:right w:val="none" w:sz="0" w:space="0" w:color="auto"/>
      </w:divBdr>
    </w:div>
    <w:div w:id="1717241051">
      <w:bodyDiv w:val="1"/>
      <w:marLeft w:val="0"/>
      <w:marRight w:val="0"/>
      <w:marTop w:val="0"/>
      <w:marBottom w:val="0"/>
      <w:divBdr>
        <w:top w:val="none" w:sz="0" w:space="0" w:color="auto"/>
        <w:left w:val="none" w:sz="0" w:space="0" w:color="auto"/>
        <w:bottom w:val="none" w:sz="0" w:space="0" w:color="auto"/>
        <w:right w:val="none" w:sz="0" w:space="0" w:color="auto"/>
      </w:divBdr>
      <w:divsChild>
        <w:div w:id="1019312473">
          <w:marLeft w:val="446"/>
          <w:marRight w:val="0"/>
          <w:marTop w:val="0"/>
          <w:marBottom w:val="0"/>
          <w:divBdr>
            <w:top w:val="none" w:sz="0" w:space="0" w:color="auto"/>
            <w:left w:val="none" w:sz="0" w:space="0" w:color="auto"/>
            <w:bottom w:val="none" w:sz="0" w:space="0" w:color="auto"/>
            <w:right w:val="none" w:sz="0" w:space="0" w:color="auto"/>
          </w:divBdr>
        </w:div>
        <w:div w:id="1470321127">
          <w:marLeft w:val="446"/>
          <w:marRight w:val="0"/>
          <w:marTop w:val="0"/>
          <w:marBottom w:val="0"/>
          <w:divBdr>
            <w:top w:val="none" w:sz="0" w:space="0" w:color="auto"/>
            <w:left w:val="none" w:sz="0" w:space="0" w:color="auto"/>
            <w:bottom w:val="none" w:sz="0" w:space="0" w:color="auto"/>
            <w:right w:val="none" w:sz="0" w:space="0" w:color="auto"/>
          </w:divBdr>
        </w:div>
        <w:div w:id="304511958">
          <w:marLeft w:val="446"/>
          <w:marRight w:val="0"/>
          <w:marTop w:val="0"/>
          <w:marBottom w:val="0"/>
          <w:divBdr>
            <w:top w:val="none" w:sz="0" w:space="0" w:color="auto"/>
            <w:left w:val="none" w:sz="0" w:space="0" w:color="auto"/>
            <w:bottom w:val="none" w:sz="0" w:space="0" w:color="auto"/>
            <w:right w:val="none" w:sz="0" w:space="0" w:color="auto"/>
          </w:divBdr>
        </w:div>
        <w:div w:id="788858767">
          <w:marLeft w:val="850"/>
          <w:marRight w:val="0"/>
          <w:marTop w:val="0"/>
          <w:marBottom w:val="0"/>
          <w:divBdr>
            <w:top w:val="none" w:sz="0" w:space="0" w:color="auto"/>
            <w:left w:val="none" w:sz="0" w:space="0" w:color="auto"/>
            <w:bottom w:val="none" w:sz="0" w:space="0" w:color="auto"/>
            <w:right w:val="none" w:sz="0" w:space="0" w:color="auto"/>
          </w:divBdr>
        </w:div>
        <w:div w:id="2145465804">
          <w:marLeft w:val="850"/>
          <w:marRight w:val="0"/>
          <w:marTop w:val="0"/>
          <w:marBottom w:val="0"/>
          <w:divBdr>
            <w:top w:val="none" w:sz="0" w:space="0" w:color="auto"/>
            <w:left w:val="none" w:sz="0" w:space="0" w:color="auto"/>
            <w:bottom w:val="none" w:sz="0" w:space="0" w:color="auto"/>
            <w:right w:val="none" w:sz="0" w:space="0" w:color="auto"/>
          </w:divBdr>
        </w:div>
        <w:div w:id="131799879">
          <w:marLeft w:val="850"/>
          <w:marRight w:val="0"/>
          <w:marTop w:val="0"/>
          <w:marBottom w:val="0"/>
          <w:divBdr>
            <w:top w:val="none" w:sz="0" w:space="0" w:color="auto"/>
            <w:left w:val="none" w:sz="0" w:space="0" w:color="auto"/>
            <w:bottom w:val="none" w:sz="0" w:space="0" w:color="auto"/>
            <w:right w:val="none" w:sz="0" w:space="0" w:color="auto"/>
          </w:divBdr>
        </w:div>
        <w:div w:id="1270359098">
          <w:marLeft w:val="446"/>
          <w:marRight w:val="0"/>
          <w:marTop w:val="0"/>
          <w:marBottom w:val="0"/>
          <w:divBdr>
            <w:top w:val="none" w:sz="0" w:space="0" w:color="auto"/>
            <w:left w:val="none" w:sz="0" w:space="0" w:color="auto"/>
            <w:bottom w:val="none" w:sz="0" w:space="0" w:color="auto"/>
            <w:right w:val="none" w:sz="0" w:space="0" w:color="auto"/>
          </w:divBdr>
        </w:div>
        <w:div w:id="660039505">
          <w:marLeft w:val="850"/>
          <w:marRight w:val="0"/>
          <w:marTop w:val="0"/>
          <w:marBottom w:val="0"/>
          <w:divBdr>
            <w:top w:val="none" w:sz="0" w:space="0" w:color="auto"/>
            <w:left w:val="none" w:sz="0" w:space="0" w:color="auto"/>
            <w:bottom w:val="none" w:sz="0" w:space="0" w:color="auto"/>
            <w:right w:val="none" w:sz="0" w:space="0" w:color="auto"/>
          </w:divBdr>
        </w:div>
        <w:div w:id="932980037">
          <w:marLeft w:val="850"/>
          <w:marRight w:val="0"/>
          <w:marTop w:val="0"/>
          <w:marBottom w:val="0"/>
          <w:divBdr>
            <w:top w:val="none" w:sz="0" w:space="0" w:color="auto"/>
            <w:left w:val="none" w:sz="0" w:space="0" w:color="auto"/>
            <w:bottom w:val="none" w:sz="0" w:space="0" w:color="auto"/>
            <w:right w:val="none" w:sz="0" w:space="0" w:color="auto"/>
          </w:divBdr>
        </w:div>
        <w:div w:id="862984879">
          <w:marLeft w:val="446"/>
          <w:marRight w:val="0"/>
          <w:marTop w:val="0"/>
          <w:marBottom w:val="0"/>
          <w:divBdr>
            <w:top w:val="none" w:sz="0" w:space="0" w:color="auto"/>
            <w:left w:val="none" w:sz="0" w:space="0" w:color="auto"/>
            <w:bottom w:val="none" w:sz="0" w:space="0" w:color="auto"/>
            <w:right w:val="none" w:sz="0" w:space="0" w:color="auto"/>
          </w:divBdr>
        </w:div>
        <w:div w:id="2060662312">
          <w:marLeft w:val="850"/>
          <w:marRight w:val="0"/>
          <w:marTop w:val="0"/>
          <w:marBottom w:val="0"/>
          <w:divBdr>
            <w:top w:val="none" w:sz="0" w:space="0" w:color="auto"/>
            <w:left w:val="none" w:sz="0" w:space="0" w:color="auto"/>
            <w:bottom w:val="none" w:sz="0" w:space="0" w:color="auto"/>
            <w:right w:val="none" w:sz="0" w:space="0" w:color="auto"/>
          </w:divBdr>
        </w:div>
        <w:div w:id="2140025798">
          <w:marLeft w:val="446"/>
          <w:marRight w:val="0"/>
          <w:marTop w:val="0"/>
          <w:marBottom w:val="0"/>
          <w:divBdr>
            <w:top w:val="none" w:sz="0" w:space="0" w:color="auto"/>
            <w:left w:val="none" w:sz="0" w:space="0" w:color="auto"/>
            <w:bottom w:val="none" w:sz="0" w:space="0" w:color="auto"/>
            <w:right w:val="none" w:sz="0" w:space="0" w:color="auto"/>
          </w:divBdr>
        </w:div>
        <w:div w:id="872226988">
          <w:marLeft w:val="850"/>
          <w:marRight w:val="0"/>
          <w:marTop w:val="0"/>
          <w:marBottom w:val="0"/>
          <w:divBdr>
            <w:top w:val="none" w:sz="0" w:space="0" w:color="auto"/>
            <w:left w:val="none" w:sz="0" w:space="0" w:color="auto"/>
            <w:bottom w:val="none" w:sz="0" w:space="0" w:color="auto"/>
            <w:right w:val="none" w:sz="0" w:space="0" w:color="auto"/>
          </w:divBdr>
        </w:div>
        <w:div w:id="1316488849">
          <w:marLeft w:val="850"/>
          <w:marRight w:val="0"/>
          <w:marTop w:val="0"/>
          <w:marBottom w:val="0"/>
          <w:divBdr>
            <w:top w:val="none" w:sz="0" w:space="0" w:color="auto"/>
            <w:left w:val="none" w:sz="0" w:space="0" w:color="auto"/>
            <w:bottom w:val="none" w:sz="0" w:space="0" w:color="auto"/>
            <w:right w:val="none" w:sz="0" w:space="0" w:color="auto"/>
          </w:divBdr>
        </w:div>
      </w:divsChild>
    </w:div>
    <w:div w:id="1719358216">
      <w:bodyDiv w:val="1"/>
      <w:marLeft w:val="0"/>
      <w:marRight w:val="0"/>
      <w:marTop w:val="0"/>
      <w:marBottom w:val="0"/>
      <w:divBdr>
        <w:top w:val="none" w:sz="0" w:space="0" w:color="auto"/>
        <w:left w:val="none" w:sz="0" w:space="0" w:color="auto"/>
        <w:bottom w:val="none" w:sz="0" w:space="0" w:color="auto"/>
        <w:right w:val="none" w:sz="0" w:space="0" w:color="auto"/>
      </w:divBdr>
    </w:div>
    <w:div w:id="1778796871">
      <w:bodyDiv w:val="1"/>
      <w:marLeft w:val="0"/>
      <w:marRight w:val="0"/>
      <w:marTop w:val="0"/>
      <w:marBottom w:val="0"/>
      <w:divBdr>
        <w:top w:val="none" w:sz="0" w:space="0" w:color="auto"/>
        <w:left w:val="none" w:sz="0" w:space="0" w:color="auto"/>
        <w:bottom w:val="none" w:sz="0" w:space="0" w:color="auto"/>
        <w:right w:val="none" w:sz="0" w:space="0" w:color="auto"/>
      </w:divBdr>
    </w:div>
    <w:div w:id="1844277215">
      <w:bodyDiv w:val="1"/>
      <w:marLeft w:val="0"/>
      <w:marRight w:val="0"/>
      <w:marTop w:val="0"/>
      <w:marBottom w:val="0"/>
      <w:divBdr>
        <w:top w:val="none" w:sz="0" w:space="0" w:color="auto"/>
        <w:left w:val="none" w:sz="0" w:space="0" w:color="auto"/>
        <w:bottom w:val="none" w:sz="0" w:space="0" w:color="auto"/>
        <w:right w:val="none" w:sz="0" w:space="0" w:color="auto"/>
      </w:divBdr>
    </w:div>
    <w:div w:id="1871531540">
      <w:bodyDiv w:val="1"/>
      <w:marLeft w:val="0"/>
      <w:marRight w:val="0"/>
      <w:marTop w:val="0"/>
      <w:marBottom w:val="0"/>
      <w:divBdr>
        <w:top w:val="none" w:sz="0" w:space="0" w:color="auto"/>
        <w:left w:val="none" w:sz="0" w:space="0" w:color="auto"/>
        <w:bottom w:val="none" w:sz="0" w:space="0" w:color="auto"/>
        <w:right w:val="none" w:sz="0" w:space="0" w:color="auto"/>
      </w:divBdr>
    </w:div>
    <w:div w:id="1898927901">
      <w:bodyDiv w:val="1"/>
      <w:marLeft w:val="0"/>
      <w:marRight w:val="0"/>
      <w:marTop w:val="0"/>
      <w:marBottom w:val="0"/>
      <w:divBdr>
        <w:top w:val="none" w:sz="0" w:space="0" w:color="auto"/>
        <w:left w:val="none" w:sz="0" w:space="0" w:color="auto"/>
        <w:bottom w:val="none" w:sz="0" w:space="0" w:color="auto"/>
        <w:right w:val="none" w:sz="0" w:space="0" w:color="auto"/>
      </w:divBdr>
    </w:div>
    <w:div w:id="2064716288">
      <w:bodyDiv w:val="1"/>
      <w:marLeft w:val="0"/>
      <w:marRight w:val="0"/>
      <w:marTop w:val="0"/>
      <w:marBottom w:val="0"/>
      <w:divBdr>
        <w:top w:val="none" w:sz="0" w:space="0" w:color="auto"/>
        <w:left w:val="none" w:sz="0" w:space="0" w:color="auto"/>
        <w:bottom w:val="none" w:sz="0" w:space="0" w:color="auto"/>
        <w:right w:val="none" w:sz="0" w:space="0" w:color="auto"/>
      </w:divBdr>
    </w:div>
    <w:div w:id="2100788185">
      <w:bodyDiv w:val="1"/>
      <w:marLeft w:val="0"/>
      <w:marRight w:val="0"/>
      <w:marTop w:val="0"/>
      <w:marBottom w:val="0"/>
      <w:divBdr>
        <w:top w:val="none" w:sz="0" w:space="0" w:color="auto"/>
        <w:left w:val="none" w:sz="0" w:space="0" w:color="auto"/>
        <w:bottom w:val="none" w:sz="0" w:space="0" w:color="auto"/>
        <w:right w:val="none" w:sz="0" w:space="0" w:color="auto"/>
      </w:divBdr>
    </w:div>
    <w:div w:id="2112582213">
      <w:bodyDiv w:val="1"/>
      <w:marLeft w:val="0"/>
      <w:marRight w:val="0"/>
      <w:marTop w:val="0"/>
      <w:marBottom w:val="0"/>
      <w:divBdr>
        <w:top w:val="none" w:sz="0" w:space="0" w:color="auto"/>
        <w:left w:val="none" w:sz="0" w:space="0" w:color="auto"/>
        <w:bottom w:val="none" w:sz="0" w:space="0" w:color="auto"/>
        <w:right w:val="none" w:sz="0" w:space="0" w:color="auto"/>
      </w:divBdr>
    </w:div>
    <w:div w:id="2117169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diagramLayout" Target="diagrams/layout1.xml"/><Relationship Id="rId3" Type="http://schemas.openxmlformats.org/officeDocument/2006/relationships/styles" Target="styles.xml"/><Relationship Id="rId21" Type="http://schemas.microsoft.com/office/2007/relationships/diagramDrawing" Target="diagrams/drawing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diagramData" Target="diagrams/data1.xml"/><Relationship Id="rId2" Type="http://schemas.openxmlformats.org/officeDocument/2006/relationships/numbering" Target="numbering.xml"/><Relationship Id="rId16" Type="http://schemas.openxmlformats.org/officeDocument/2006/relationships/hyperlink" Target="http://187.218.230.40/incendios/inicio/" TargetMode="Externa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smn.conagua.gob.mx/es/climatologia" TargetMode="External"/><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diagramQuickStyle" Target="diagrams/quickStyl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3FD0528-8F24-4B47-A14C-A97A13575D35}" type="doc">
      <dgm:prSet loTypeId="urn:microsoft.com/office/officeart/2005/8/layout/hierarchy6" loCatId="hierarchy" qsTypeId="urn:microsoft.com/office/officeart/2005/8/quickstyle/simple1" qsCatId="simple" csTypeId="urn:microsoft.com/office/officeart/2005/8/colors/accent0_2" csCatId="mainScheme" phldr="1"/>
      <dgm:spPr/>
      <dgm:t>
        <a:bodyPr/>
        <a:lstStyle/>
        <a:p>
          <a:endParaRPr lang="es-MX"/>
        </a:p>
      </dgm:t>
    </dgm:pt>
    <dgm:pt modelId="{4156FEE5-338F-42EA-B83E-2AD1CFF350C1}">
      <dgm:prSet phldrT="[Texto]"/>
      <dgm:spPr/>
      <dgm:t>
        <a:bodyPr/>
        <a:lstStyle/>
        <a:p>
          <a:pPr algn="ctr"/>
          <a:r>
            <a:rPr lang="es-MX">
              <a:latin typeface="Times New Roman" panose="02020603050405020304" pitchFamily="18" charset="0"/>
              <a:cs typeface="Times New Roman" panose="02020603050405020304" pitchFamily="18" charset="0"/>
            </a:rPr>
            <a:t>1</a:t>
          </a:r>
        </a:p>
      </dgm:t>
    </dgm:pt>
    <dgm:pt modelId="{2EF034B6-2666-494D-B857-3F8A453054CA}" type="parTrans" cxnId="{79127332-22E2-4011-A445-725EEB3F965E}">
      <dgm:prSet/>
      <dgm:spPr/>
      <dgm:t>
        <a:bodyPr/>
        <a:lstStyle/>
        <a:p>
          <a:pPr algn="ctr"/>
          <a:endParaRPr lang="es-MX">
            <a:latin typeface="Montserrat" pitchFamily="50" charset="0"/>
            <a:cs typeface="Times New Roman" panose="02020603050405020304" pitchFamily="18" charset="0"/>
          </a:endParaRPr>
        </a:p>
      </dgm:t>
    </dgm:pt>
    <dgm:pt modelId="{3C81EAEC-5ACF-4F62-933A-DC3303C2783E}" type="sibTrans" cxnId="{79127332-22E2-4011-A445-725EEB3F965E}">
      <dgm:prSet/>
      <dgm:spPr/>
      <dgm:t>
        <a:bodyPr/>
        <a:lstStyle/>
        <a:p>
          <a:pPr algn="ctr"/>
          <a:endParaRPr lang="es-MX">
            <a:latin typeface="Montserrat" pitchFamily="50" charset="0"/>
            <a:cs typeface="Times New Roman" panose="02020603050405020304" pitchFamily="18" charset="0"/>
          </a:endParaRPr>
        </a:p>
      </dgm:t>
    </dgm:pt>
    <dgm:pt modelId="{30067EDB-DB26-43FF-AE66-13A8A9AF90AC}">
      <dgm:prSet phldrT="[Texto]"/>
      <dgm:spPr/>
      <dgm:t>
        <a:bodyPr/>
        <a:lstStyle/>
        <a:p>
          <a:pPr algn="ctr"/>
          <a:r>
            <a:rPr lang="es-MX">
              <a:latin typeface="Times New Roman" panose="02020603050405020304" pitchFamily="18" charset="0"/>
              <a:cs typeface="Times New Roman" panose="02020603050405020304" pitchFamily="18" charset="0"/>
            </a:rPr>
            <a:t>1</a:t>
          </a:r>
        </a:p>
      </dgm:t>
    </dgm:pt>
    <dgm:pt modelId="{230B4497-F84D-47FE-98EA-29D6BBEB88D1}" type="parTrans" cxnId="{0C032CE6-B696-4FE1-BBF4-58819752AE69}">
      <dgm:prSet/>
      <dgm:spPr/>
      <dgm:t>
        <a:bodyPr/>
        <a:lstStyle/>
        <a:p>
          <a:pPr algn="ctr"/>
          <a:endParaRPr lang="es-MX">
            <a:latin typeface="Montserrat" pitchFamily="50" charset="0"/>
            <a:cs typeface="Times New Roman" panose="02020603050405020304" pitchFamily="18" charset="0"/>
          </a:endParaRPr>
        </a:p>
      </dgm:t>
    </dgm:pt>
    <dgm:pt modelId="{61C303C0-FE53-466D-9F8B-166F94236778}" type="sibTrans" cxnId="{0C032CE6-B696-4FE1-BBF4-58819752AE69}">
      <dgm:prSet/>
      <dgm:spPr/>
      <dgm:t>
        <a:bodyPr/>
        <a:lstStyle/>
        <a:p>
          <a:pPr algn="ctr"/>
          <a:endParaRPr lang="es-MX">
            <a:latin typeface="Montserrat" pitchFamily="50" charset="0"/>
            <a:cs typeface="Times New Roman" panose="02020603050405020304" pitchFamily="18" charset="0"/>
          </a:endParaRPr>
        </a:p>
      </dgm:t>
    </dgm:pt>
    <dgm:pt modelId="{39C1A69A-438D-48F9-B5DB-735AC6571D20}">
      <dgm:prSet phldrT="[Texto]"/>
      <dgm:spPr/>
      <dgm:t>
        <a:bodyPr/>
        <a:lstStyle/>
        <a:p>
          <a:pPr algn="ctr"/>
          <a:r>
            <a:rPr lang="es-MX">
              <a:latin typeface="Times New Roman" panose="02020603050405020304" pitchFamily="18" charset="0"/>
              <a:cs typeface="Times New Roman" panose="02020603050405020304" pitchFamily="18" charset="0"/>
            </a:rPr>
            <a:t>4</a:t>
          </a:r>
        </a:p>
      </dgm:t>
    </dgm:pt>
    <dgm:pt modelId="{C7B94614-20F1-4D58-BF1F-D739B304CC7B}" type="parTrans" cxnId="{911DA4CB-6B6A-4523-A3AD-2ACDA3D9DC38}">
      <dgm:prSet/>
      <dgm:spPr/>
      <dgm:t>
        <a:bodyPr/>
        <a:lstStyle/>
        <a:p>
          <a:pPr algn="ctr"/>
          <a:endParaRPr lang="es-MX">
            <a:latin typeface="Montserrat" pitchFamily="50" charset="0"/>
            <a:cs typeface="Times New Roman" panose="02020603050405020304" pitchFamily="18" charset="0"/>
          </a:endParaRPr>
        </a:p>
      </dgm:t>
    </dgm:pt>
    <dgm:pt modelId="{6A7D5F61-4F9F-47AA-A98D-5F8F654E66E5}" type="sibTrans" cxnId="{911DA4CB-6B6A-4523-A3AD-2ACDA3D9DC38}">
      <dgm:prSet/>
      <dgm:spPr/>
      <dgm:t>
        <a:bodyPr/>
        <a:lstStyle/>
        <a:p>
          <a:pPr algn="ctr"/>
          <a:endParaRPr lang="es-MX">
            <a:latin typeface="Montserrat" pitchFamily="50" charset="0"/>
            <a:cs typeface="Times New Roman" panose="02020603050405020304" pitchFamily="18" charset="0"/>
          </a:endParaRPr>
        </a:p>
      </dgm:t>
    </dgm:pt>
    <dgm:pt modelId="{27B37A22-F639-46F0-AFD4-410398949B65}">
      <dgm:prSet phldrT="[Texto]"/>
      <dgm:spPr/>
      <dgm:t>
        <a:bodyPr/>
        <a:lstStyle/>
        <a:p>
          <a:pPr algn="ctr"/>
          <a:r>
            <a:rPr lang="es-MX">
              <a:latin typeface="Times New Roman" panose="02020603050405020304" pitchFamily="18" charset="0"/>
              <a:cs typeface="Times New Roman" panose="02020603050405020304" pitchFamily="18" charset="0"/>
            </a:rPr>
            <a:t>1</a:t>
          </a:r>
        </a:p>
      </dgm:t>
    </dgm:pt>
    <dgm:pt modelId="{7150E7C0-4E40-4383-9E45-AD3293210246}" type="parTrans" cxnId="{5869FE25-2960-461F-9B4D-CD2D0A7A9E65}">
      <dgm:prSet/>
      <dgm:spPr/>
      <dgm:t>
        <a:bodyPr/>
        <a:lstStyle/>
        <a:p>
          <a:pPr algn="ctr"/>
          <a:endParaRPr lang="es-MX">
            <a:latin typeface="Montserrat" pitchFamily="50" charset="0"/>
            <a:cs typeface="Times New Roman" panose="02020603050405020304" pitchFamily="18" charset="0"/>
          </a:endParaRPr>
        </a:p>
      </dgm:t>
    </dgm:pt>
    <dgm:pt modelId="{926EEAA5-1857-4F40-93AC-463F3FA5601F}" type="sibTrans" cxnId="{5869FE25-2960-461F-9B4D-CD2D0A7A9E65}">
      <dgm:prSet/>
      <dgm:spPr/>
      <dgm:t>
        <a:bodyPr/>
        <a:lstStyle/>
        <a:p>
          <a:pPr algn="ctr"/>
          <a:endParaRPr lang="es-MX">
            <a:latin typeface="Montserrat" pitchFamily="50" charset="0"/>
            <a:cs typeface="Times New Roman" panose="02020603050405020304" pitchFamily="18" charset="0"/>
          </a:endParaRPr>
        </a:p>
      </dgm:t>
    </dgm:pt>
    <dgm:pt modelId="{98AEC77D-6C4F-49CC-9DE3-3A4AE6C350B6}">
      <dgm:prSet phldrT="[Texto]"/>
      <dgm:spPr/>
      <dgm:t>
        <a:bodyPr/>
        <a:lstStyle/>
        <a:p>
          <a:pPr algn="ctr"/>
          <a:r>
            <a:rPr lang="es-MX">
              <a:latin typeface="Times New Roman" panose="02020603050405020304" pitchFamily="18" charset="0"/>
              <a:cs typeface="Times New Roman" panose="02020603050405020304" pitchFamily="18" charset="0"/>
            </a:rPr>
            <a:t>3</a:t>
          </a:r>
        </a:p>
      </dgm:t>
    </dgm:pt>
    <dgm:pt modelId="{3DB05350-C50A-4FA1-85BE-750D64C6B785}" type="parTrans" cxnId="{375FB7B5-6DCC-42E5-8DFF-B7162B638FC5}">
      <dgm:prSet/>
      <dgm:spPr/>
      <dgm:t>
        <a:bodyPr/>
        <a:lstStyle/>
        <a:p>
          <a:pPr algn="ctr"/>
          <a:endParaRPr lang="es-MX">
            <a:latin typeface="Montserrat" pitchFamily="50" charset="0"/>
            <a:cs typeface="Times New Roman" panose="02020603050405020304" pitchFamily="18" charset="0"/>
          </a:endParaRPr>
        </a:p>
      </dgm:t>
    </dgm:pt>
    <dgm:pt modelId="{B7235062-1CC5-4088-95F0-0DD8C99AE36B}" type="sibTrans" cxnId="{375FB7B5-6DCC-42E5-8DFF-B7162B638FC5}">
      <dgm:prSet/>
      <dgm:spPr/>
      <dgm:t>
        <a:bodyPr/>
        <a:lstStyle/>
        <a:p>
          <a:pPr algn="ctr"/>
          <a:endParaRPr lang="es-MX">
            <a:latin typeface="Montserrat" pitchFamily="50" charset="0"/>
            <a:cs typeface="Times New Roman" panose="02020603050405020304" pitchFamily="18" charset="0"/>
          </a:endParaRPr>
        </a:p>
      </dgm:t>
    </dgm:pt>
    <dgm:pt modelId="{0A67C857-D974-41CA-81AE-60A6346F43DB}">
      <dgm:prSet phldrT="[Texto]"/>
      <dgm:spPr/>
      <dgm:t>
        <a:bodyPr/>
        <a:lstStyle/>
        <a:p>
          <a:pPr algn="ctr"/>
          <a:r>
            <a:rPr lang="es-MX">
              <a:latin typeface="Times New Roman" panose="02020603050405020304" pitchFamily="18" charset="0"/>
              <a:cs typeface="Times New Roman" panose="02020603050405020304" pitchFamily="18" charset="0"/>
            </a:rPr>
            <a:t>Lider de cuadrilla</a:t>
          </a:r>
        </a:p>
      </dgm:t>
    </dgm:pt>
    <dgm:pt modelId="{75F61F78-A235-41C9-BABA-EE98EBFADFA5}" type="parTrans" cxnId="{40DCC49F-918D-4057-8830-60CA46689EA9}">
      <dgm:prSet/>
      <dgm:spPr/>
      <dgm:t>
        <a:bodyPr/>
        <a:lstStyle/>
        <a:p>
          <a:pPr algn="ctr"/>
          <a:endParaRPr lang="es-MX">
            <a:latin typeface="Montserrat" pitchFamily="50" charset="0"/>
            <a:cs typeface="Times New Roman" panose="02020603050405020304" pitchFamily="18" charset="0"/>
          </a:endParaRPr>
        </a:p>
      </dgm:t>
    </dgm:pt>
    <dgm:pt modelId="{724D809F-71FF-429B-A2B2-CC6F8AC09BDD}" type="sibTrans" cxnId="{40DCC49F-918D-4057-8830-60CA46689EA9}">
      <dgm:prSet/>
      <dgm:spPr/>
      <dgm:t>
        <a:bodyPr/>
        <a:lstStyle/>
        <a:p>
          <a:pPr algn="ctr"/>
          <a:endParaRPr lang="es-MX">
            <a:latin typeface="Montserrat" pitchFamily="50" charset="0"/>
            <a:cs typeface="Times New Roman" panose="02020603050405020304" pitchFamily="18" charset="0"/>
          </a:endParaRPr>
        </a:p>
      </dgm:t>
    </dgm:pt>
    <dgm:pt modelId="{6F2763F6-4CA2-44C5-AA24-ED704613DE4A}">
      <dgm:prSet phldrT="[Texto]"/>
      <dgm:spPr/>
      <dgm:t>
        <a:bodyPr/>
        <a:lstStyle/>
        <a:p>
          <a:pPr algn="ctr"/>
          <a:r>
            <a:rPr lang="es-MX">
              <a:latin typeface="Times New Roman" panose="02020603050405020304" pitchFamily="18" charset="0"/>
              <a:cs typeface="Times New Roman" panose="02020603050405020304" pitchFamily="18" charset="0"/>
            </a:rPr>
            <a:t>Combatiente</a:t>
          </a:r>
        </a:p>
      </dgm:t>
    </dgm:pt>
    <dgm:pt modelId="{C77DBBDD-0240-46CB-9965-3F59A914A87E}" type="parTrans" cxnId="{53066C09-EEB4-40D6-8C20-46DA197986EE}">
      <dgm:prSet/>
      <dgm:spPr/>
      <dgm:t>
        <a:bodyPr/>
        <a:lstStyle/>
        <a:p>
          <a:pPr algn="ctr"/>
          <a:endParaRPr lang="es-MX">
            <a:latin typeface="Montserrat" pitchFamily="50" charset="0"/>
            <a:cs typeface="Times New Roman" panose="02020603050405020304" pitchFamily="18" charset="0"/>
          </a:endParaRPr>
        </a:p>
      </dgm:t>
    </dgm:pt>
    <dgm:pt modelId="{C13B916B-F197-4DE8-AB41-3416434CC2FB}" type="sibTrans" cxnId="{53066C09-EEB4-40D6-8C20-46DA197986EE}">
      <dgm:prSet/>
      <dgm:spPr/>
      <dgm:t>
        <a:bodyPr/>
        <a:lstStyle/>
        <a:p>
          <a:pPr algn="ctr"/>
          <a:endParaRPr lang="es-MX">
            <a:latin typeface="Montserrat" pitchFamily="50" charset="0"/>
            <a:cs typeface="Times New Roman" panose="02020603050405020304" pitchFamily="18" charset="0"/>
          </a:endParaRPr>
        </a:p>
      </dgm:t>
    </dgm:pt>
    <dgm:pt modelId="{AED0B766-6E11-400B-8984-92DEDD2FF45F}">
      <dgm:prSet phldrT="[Texto]"/>
      <dgm:spPr/>
      <dgm:t>
        <a:bodyPr/>
        <a:lstStyle/>
        <a:p>
          <a:pPr algn="ctr"/>
          <a:r>
            <a:rPr lang="es-MX">
              <a:latin typeface="Times New Roman" panose="02020603050405020304" pitchFamily="18" charset="0"/>
              <a:cs typeface="Times New Roman" panose="02020603050405020304" pitchFamily="18" charset="0"/>
            </a:rPr>
            <a:t>Jefe de Brigada</a:t>
          </a:r>
        </a:p>
      </dgm:t>
    </dgm:pt>
    <dgm:pt modelId="{9712F14A-B4B2-488A-8F56-0375F83B9048}" type="sibTrans" cxnId="{2270B5C7-3999-456E-A850-BF9C15980965}">
      <dgm:prSet/>
      <dgm:spPr/>
      <dgm:t>
        <a:bodyPr/>
        <a:lstStyle/>
        <a:p>
          <a:pPr algn="ctr"/>
          <a:endParaRPr lang="es-MX">
            <a:latin typeface="Montserrat" pitchFamily="50" charset="0"/>
            <a:cs typeface="Times New Roman" panose="02020603050405020304" pitchFamily="18" charset="0"/>
          </a:endParaRPr>
        </a:p>
      </dgm:t>
    </dgm:pt>
    <dgm:pt modelId="{EDBB9CD8-F28D-4E65-94B4-B468EF98D230}" type="parTrans" cxnId="{2270B5C7-3999-456E-A850-BF9C15980965}">
      <dgm:prSet/>
      <dgm:spPr/>
      <dgm:t>
        <a:bodyPr/>
        <a:lstStyle/>
        <a:p>
          <a:pPr algn="ctr"/>
          <a:endParaRPr lang="es-MX">
            <a:latin typeface="Montserrat" pitchFamily="50" charset="0"/>
            <a:cs typeface="Times New Roman" panose="02020603050405020304" pitchFamily="18" charset="0"/>
          </a:endParaRPr>
        </a:p>
      </dgm:t>
    </dgm:pt>
    <dgm:pt modelId="{B898B082-0163-40E6-BA6F-70B73521E1CC}" type="pres">
      <dgm:prSet presAssocID="{A3FD0528-8F24-4B47-A14C-A97A13575D35}" presName="mainComposite" presStyleCnt="0">
        <dgm:presLayoutVars>
          <dgm:chPref val="1"/>
          <dgm:dir/>
          <dgm:animOne val="branch"/>
          <dgm:animLvl val="lvl"/>
          <dgm:resizeHandles val="exact"/>
        </dgm:presLayoutVars>
      </dgm:prSet>
      <dgm:spPr/>
      <dgm:t>
        <a:bodyPr/>
        <a:lstStyle/>
        <a:p>
          <a:endParaRPr lang="es-MX"/>
        </a:p>
      </dgm:t>
    </dgm:pt>
    <dgm:pt modelId="{34F172BA-FAB5-44EC-AEBB-B27196B876A7}" type="pres">
      <dgm:prSet presAssocID="{A3FD0528-8F24-4B47-A14C-A97A13575D35}" presName="hierFlow" presStyleCnt="0"/>
      <dgm:spPr/>
      <dgm:t>
        <a:bodyPr/>
        <a:lstStyle/>
        <a:p>
          <a:endParaRPr lang="es-MX"/>
        </a:p>
      </dgm:t>
    </dgm:pt>
    <dgm:pt modelId="{B6D2A06E-DBB8-4CDA-8C6C-61C60BB2997D}" type="pres">
      <dgm:prSet presAssocID="{A3FD0528-8F24-4B47-A14C-A97A13575D35}" presName="firstBuf" presStyleCnt="0"/>
      <dgm:spPr/>
      <dgm:t>
        <a:bodyPr/>
        <a:lstStyle/>
        <a:p>
          <a:endParaRPr lang="es-MX"/>
        </a:p>
      </dgm:t>
    </dgm:pt>
    <dgm:pt modelId="{F78AE327-3CE5-4955-B2D9-6CF554646C90}" type="pres">
      <dgm:prSet presAssocID="{A3FD0528-8F24-4B47-A14C-A97A13575D35}" presName="hierChild1" presStyleCnt="0">
        <dgm:presLayoutVars>
          <dgm:chPref val="1"/>
          <dgm:animOne val="branch"/>
          <dgm:animLvl val="lvl"/>
        </dgm:presLayoutVars>
      </dgm:prSet>
      <dgm:spPr/>
      <dgm:t>
        <a:bodyPr/>
        <a:lstStyle/>
        <a:p>
          <a:endParaRPr lang="es-MX"/>
        </a:p>
      </dgm:t>
    </dgm:pt>
    <dgm:pt modelId="{0D632216-9DF3-4EB7-B497-FAD6712A05D4}" type="pres">
      <dgm:prSet presAssocID="{4156FEE5-338F-42EA-B83E-2AD1CFF350C1}" presName="Name14" presStyleCnt="0"/>
      <dgm:spPr/>
      <dgm:t>
        <a:bodyPr/>
        <a:lstStyle/>
        <a:p>
          <a:endParaRPr lang="es-MX"/>
        </a:p>
      </dgm:t>
    </dgm:pt>
    <dgm:pt modelId="{72ECF330-D023-4330-8476-FA6DA65A06CA}" type="pres">
      <dgm:prSet presAssocID="{4156FEE5-338F-42EA-B83E-2AD1CFF350C1}" presName="level1Shape" presStyleLbl="node0" presStyleIdx="0" presStyleCnt="1">
        <dgm:presLayoutVars>
          <dgm:chPref val="3"/>
        </dgm:presLayoutVars>
      </dgm:prSet>
      <dgm:spPr/>
      <dgm:t>
        <a:bodyPr/>
        <a:lstStyle/>
        <a:p>
          <a:endParaRPr lang="es-MX"/>
        </a:p>
      </dgm:t>
    </dgm:pt>
    <dgm:pt modelId="{EF15D5F0-5A9F-4AC3-89DF-20198B41B953}" type="pres">
      <dgm:prSet presAssocID="{4156FEE5-338F-42EA-B83E-2AD1CFF350C1}" presName="hierChild2" presStyleCnt="0"/>
      <dgm:spPr/>
      <dgm:t>
        <a:bodyPr/>
        <a:lstStyle/>
        <a:p>
          <a:endParaRPr lang="es-MX"/>
        </a:p>
      </dgm:t>
    </dgm:pt>
    <dgm:pt modelId="{32D8BCD1-C6D1-446C-9BAD-163D732F9416}" type="pres">
      <dgm:prSet presAssocID="{230B4497-F84D-47FE-98EA-29D6BBEB88D1}" presName="Name19" presStyleLbl="parChTrans1D2" presStyleIdx="0" presStyleCnt="2"/>
      <dgm:spPr/>
      <dgm:t>
        <a:bodyPr/>
        <a:lstStyle/>
        <a:p>
          <a:endParaRPr lang="es-MX"/>
        </a:p>
      </dgm:t>
    </dgm:pt>
    <dgm:pt modelId="{582B90F9-F986-4774-A341-447695EAAF99}" type="pres">
      <dgm:prSet presAssocID="{30067EDB-DB26-43FF-AE66-13A8A9AF90AC}" presName="Name21" presStyleCnt="0"/>
      <dgm:spPr/>
      <dgm:t>
        <a:bodyPr/>
        <a:lstStyle/>
        <a:p>
          <a:endParaRPr lang="es-MX"/>
        </a:p>
      </dgm:t>
    </dgm:pt>
    <dgm:pt modelId="{917BB365-92C0-41DE-BCBE-457D1456668F}" type="pres">
      <dgm:prSet presAssocID="{30067EDB-DB26-43FF-AE66-13A8A9AF90AC}" presName="level2Shape" presStyleLbl="node2" presStyleIdx="0" presStyleCnt="2"/>
      <dgm:spPr/>
      <dgm:t>
        <a:bodyPr/>
        <a:lstStyle/>
        <a:p>
          <a:endParaRPr lang="es-MX"/>
        </a:p>
      </dgm:t>
    </dgm:pt>
    <dgm:pt modelId="{CCC512F9-453B-4076-A7E8-292CC1B9A7F2}" type="pres">
      <dgm:prSet presAssocID="{30067EDB-DB26-43FF-AE66-13A8A9AF90AC}" presName="hierChild3" presStyleCnt="0"/>
      <dgm:spPr/>
      <dgm:t>
        <a:bodyPr/>
        <a:lstStyle/>
        <a:p>
          <a:endParaRPr lang="es-MX"/>
        </a:p>
      </dgm:t>
    </dgm:pt>
    <dgm:pt modelId="{5FDEA36D-011D-415F-AE99-3711773907C6}" type="pres">
      <dgm:prSet presAssocID="{C7B94614-20F1-4D58-BF1F-D739B304CC7B}" presName="Name19" presStyleLbl="parChTrans1D3" presStyleIdx="0" presStyleCnt="2"/>
      <dgm:spPr/>
      <dgm:t>
        <a:bodyPr/>
        <a:lstStyle/>
        <a:p>
          <a:endParaRPr lang="es-MX"/>
        </a:p>
      </dgm:t>
    </dgm:pt>
    <dgm:pt modelId="{5A6D5B6A-694C-4A8E-9FBA-BA00534FD0F1}" type="pres">
      <dgm:prSet presAssocID="{39C1A69A-438D-48F9-B5DB-735AC6571D20}" presName="Name21" presStyleCnt="0"/>
      <dgm:spPr/>
      <dgm:t>
        <a:bodyPr/>
        <a:lstStyle/>
        <a:p>
          <a:endParaRPr lang="es-MX"/>
        </a:p>
      </dgm:t>
    </dgm:pt>
    <dgm:pt modelId="{E0DE2718-7029-49E8-B4CC-7FC1AF870247}" type="pres">
      <dgm:prSet presAssocID="{39C1A69A-438D-48F9-B5DB-735AC6571D20}" presName="level2Shape" presStyleLbl="node3" presStyleIdx="0" presStyleCnt="2"/>
      <dgm:spPr/>
      <dgm:t>
        <a:bodyPr/>
        <a:lstStyle/>
        <a:p>
          <a:endParaRPr lang="es-MX"/>
        </a:p>
      </dgm:t>
    </dgm:pt>
    <dgm:pt modelId="{162C9FCC-BEDF-437B-8DD9-76C8C009D49E}" type="pres">
      <dgm:prSet presAssocID="{39C1A69A-438D-48F9-B5DB-735AC6571D20}" presName="hierChild3" presStyleCnt="0"/>
      <dgm:spPr/>
      <dgm:t>
        <a:bodyPr/>
        <a:lstStyle/>
        <a:p>
          <a:endParaRPr lang="es-MX"/>
        </a:p>
      </dgm:t>
    </dgm:pt>
    <dgm:pt modelId="{771CD909-9F22-4B84-880B-887177C08E9C}" type="pres">
      <dgm:prSet presAssocID="{7150E7C0-4E40-4383-9E45-AD3293210246}" presName="Name19" presStyleLbl="parChTrans1D2" presStyleIdx="1" presStyleCnt="2"/>
      <dgm:spPr/>
      <dgm:t>
        <a:bodyPr/>
        <a:lstStyle/>
        <a:p>
          <a:endParaRPr lang="es-MX"/>
        </a:p>
      </dgm:t>
    </dgm:pt>
    <dgm:pt modelId="{6A5D242B-86AA-428D-B5D6-68FAB15A2A6F}" type="pres">
      <dgm:prSet presAssocID="{27B37A22-F639-46F0-AFD4-410398949B65}" presName="Name21" presStyleCnt="0"/>
      <dgm:spPr/>
      <dgm:t>
        <a:bodyPr/>
        <a:lstStyle/>
        <a:p>
          <a:endParaRPr lang="es-MX"/>
        </a:p>
      </dgm:t>
    </dgm:pt>
    <dgm:pt modelId="{8018F197-B46A-4671-B424-64F68A3FD77A}" type="pres">
      <dgm:prSet presAssocID="{27B37A22-F639-46F0-AFD4-410398949B65}" presName="level2Shape" presStyleLbl="node2" presStyleIdx="1" presStyleCnt="2"/>
      <dgm:spPr/>
      <dgm:t>
        <a:bodyPr/>
        <a:lstStyle/>
        <a:p>
          <a:endParaRPr lang="es-MX"/>
        </a:p>
      </dgm:t>
    </dgm:pt>
    <dgm:pt modelId="{3598775D-698E-4D89-B5F7-849F5778D5B9}" type="pres">
      <dgm:prSet presAssocID="{27B37A22-F639-46F0-AFD4-410398949B65}" presName="hierChild3" presStyleCnt="0"/>
      <dgm:spPr/>
      <dgm:t>
        <a:bodyPr/>
        <a:lstStyle/>
        <a:p>
          <a:endParaRPr lang="es-MX"/>
        </a:p>
      </dgm:t>
    </dgm:pt>
    <dgm:pt modelId="{27B3149F-AA10-429C-B95E-3AC138953F84}" type="pres">
      <dgm:prSet presAssocID="{3DB05350-C50A-4FA1-85BE-750D64C6B785}" presName="Name19" presStyleLbl="parChTrans1D3" presStyleIdx="1" presStyleCnt="2"/>
      <dgm:spPr/>
      <dgm:t>
        <a:bodyPr/>
        <a:lstStyle/>
        <a:p>
          <a:endParaRPr lang="es-MX"/>
        </a:p>
      </dgm:t>
    </dgm:pt>
    <dgm:pt modelId="{EFF74615-FDB0-4C11-B802-DAB47FFB5688}" type="pres">
      <dgm:prSet presAssocID="{98AEC77D-6C4F-49CC-9DE3-3A4AE6C350B6}" presName="Name21" presStyleCnt="0"/>
      <dgm:spPr/>
      <dgm:t>
        <a:bodyPr/>
        <a:lstStyle/>
        <a:p>
          <a:endParaRPr lang="es-MX"/>
        </a:p>
      </dgm:t>
    </dgm:pt>
    <dgm:pt modelId="{73DC615C-CF5E-4A98-BD29-DBEB90CA984C}" type="pres">
      <dgm:prSet presAssocID="{98AEC77D-6C4F-49CC-9DE3-3A4AE6C350B6}" presName="level2Shape" presStyleLbl="node3" presStyleIdx="1" presStyleCnt="2"/>
      <dgm:spPr/>
      <dgm:t>
        <a:bodyPr/>
        <a:lstStyle/>
        <a:p>
          <a:endParaRPr lang="es-MX"/>
        </a:p>
      </dgm:t>
    </dgm:pt>
    <dgm:pt modelId="{F6204816-EF89-4125-BA2F-EC906A263AC9}" type="pres">
      <dgm:prSet presAssocID="{98AEC77D-6C4F-49CC-9DE3-3A4AE6C350B6}" presName="hierChild3" presStyleCnt="0"/>
      <dgm:spPr/>
      <dgm:t>
        <a:bodyPr/>
        <a:lstStyle/>
        <a:p>
          <a:endParaRPr lang="es-MX"/>
        </a:p>
      </dgm:t>
    </dgm:pt>
    <dgm:pt modelId="{7F08826C-08B8-4410-BBB6-53A70EA806A6}" type="pres">
      <dgm:prSet presAssocID="{A3FD0528-8F24-4B47-A14C-A97A13575D35}" presName="bgShapesFlow" presStyleCnt="0"/>
      <dgm:spPr/>
      <dgm:t>
        <a:bodyPr/>
        <a:lstStyle/>
        <a:p>
          <a:endParaRPr lang="es-MX"/>
        </a:p>
      </dgm:t>
    </dgm:pt>
    <dgm:pt modelId="{9534DC41-CBFF-428D-80F3-9DCB6F57C30F}" type="pres">
      <dgm:prSet presAssocID="{AED0B766-6E11-400B-8984-92DEDD2FF45F}" presName="rectComp" presStyleCnt="0"/>
      <dgm:spPr/>
      <dgm:t>
        <a:bodyPr/>
        <a:lstStyle/>
        <a:p>
          <a:endParaRPr lang="es-MX"/>
        </a:p>
      </dgm:t>
    </dgm:pt>
    <dgm:pt modelId="{1A0C5E3B-3F6C-4FF4-BDD4-2D1180D28C82}" type="pres">
      <dgm:prSet presAssocID="{AED0B766-6E11-400B-8984-92DEDD2FF45F}" presName="bgRect" presStyleLbl="bgShp" presStyleIdx="0" presStyleCnt="3"/>
      <dgm:spPr/>
      <dgm:t>
        <a:bodyPr/>
        <a:lstStyle/>
        <a:p>
          <a:endParaRPr lang="es-MX"/>
        </a:p>
      </dgm:t>
    </dgm:pt>
    <dgm:pt modelId="{2C7CE1E4-1DCB-430B-8E0C-2FF33CFB5F99}" type="pres">
      <dgm:prSet presAssocID="{AED0B766-6E11-400B-8984-92DEDD2FF45F}" presName="bgRectTx" presStyleLbl="bgShp" presStyleIdx="0" presStyleCnt="3">
        <dgm:presLayoutVars>
          <dgm:bulletEnabled val="1"/>
        </dgm:presLayoutVars>
      </dgm:prSet>
      <dgm:spPr/>
      <dgm:t>
        <a:bodyPr/>
        <a:lstStyle/>
        <a:p>
          <a:endParaRPr lang="es-MX"/>
        </a:p>
      </dgm:t>
    </dgm:pt>
    <dgm:pt modelId="{694AC062-C335-4ABC-9D39-5A375F5EE01E}" type="pres">
      <dgm:prSet presAssocID="{AED0B766-6E11-400B-8984-92DEDD2FF45F}" presName="spComp" presStyleCnt="0"/>
      <dgm:spPr/>
      <dgm:t>
        <a:bodyPr/>
        <a:lstStyle/>
        <a:p>
          <a:endParaRPr lang="es-MX"/>
        </a:p>
      </dgm:t>
    </dgm:pt>
    <dgm:pt modelId="{3769D3F5-240D-4C7C-9BB6-438000F6E3DF}" type="pres">
      <dgm:prSet presAssocID="{AED0B766-6E11-400B-8984-92DEDD2FF45F}" presName="vSp" presStyleCnt="0"/>
      <dgm:spPr/>
      <dgm:t>
        <a:bodyPr/>
        <a:lstStyle/>
        <a:p>
          <a:endParaRPr lang="es-MX"/>
        </a:p>
      </dgm:t>
    </dgm:pt>
    <dgm:pt modelId="{DAB6F4F6-E5AC-4317-86D7-0DE7A2B6423E}" type="pres">
      <dgm:prSet presAssocID="{0A67C857-D974-41CA-81AE-60A6346F43DB}" presName="rectComp" presStyleCnt="0"/>
      <dgm:spPr/>
      <dgm:t>
        <a:bodyPr/>
        <a:lstStyle/>
        <a:p>
          <a:endParaRPr lang="es-MX"/>
        </a:p>
      </dgm:t>
    </dgm:pt>
    <dgm:pt modelId="{D215B0A4-D08B-4602-B27A-262C123E4F9B}" type="pres">
      <dgm:prSet presAssocID="{0A67C857-D974-41CA-81AE-60A6346F43DB}" presName="bgRect" presStyleLbl="bgShp" presStyleIdx="1" presStyleCnt="3"/>
      <dgm:spPr/>
      <dgm:t>
        <a:bodyPr/>
        <a:lstStyle/>
        <a:p>
          <a:endParaRPr lang="es-MX"/>
        </a:p>
      </dgm:t>
    </dgm:pt>
    <dgm:pt modelId="{6F30B78B-CA16-4DAA-AB9D-D1ED32C91C46}" type="pres">
      <dgm:prSet presAssocID="{0A67C857-D974-41CA-81AE-60A6346F43DB}" presName="bgRectTx" presStyleLbl="bgShp" presStyleIdx="1" presStyleCnt="3">
        <dgm:presLayoutVars>
          <dgm:bulletEnabled val="1"/>
        </dgm:presLayoutVars>
      </dgm:prSet>
      <dgm:spPr/>
      <dgm:t>
        <a:bodyPr/>
        <a:lstStyle/>
        <a:p>
          <a:endParaRPr lang="es-MX"/>
        </a:p>
      </dgm:t>
    </dgm:pt>
    <dgm:pt modelId="{A668D79F-924C-40BD-9D5F-84C6736538CE}" type="pres">
      <dgm:prSet presAssocID="{0A67C857-D974-41CA-81AE-60A6346F43DB}" presName="spComp" presStyleCnt="0"/>
      <dgm:spPr/>
      <dgm:t>
        <a:bodyPr/>
        <a:lstStyle/>
        <a:p>
          <a:endParaRPr lang="es-MX"/>
        </a:p>
      </dgm:t>
    </dgm:pt>
    <dgm:pt modelId="{29020714-1BF6-45E5-B087-1BDF2360C5CF}" type="pres">
      <dgm:prSet presAssocID="{0A67C857-D974-41CA-81AE-60A6346F43DB}" presName="vSp" presStyleCnt="0"/>
      <dgm:spPr/>
      <dgm:t>
        <a:bodyPr/>
        <a:lstStyle/>
        <a:p>
          <a:endParaRPr lang="es-MX"/>
        </a:p>
      </dgm:t>
    </dgm:pt>
    <dgm:pt modelId="{94D6F11C-DA81-492C-A25B-7AC6EB67532D}" type="pres">
      <dgm:prSet presAssocID="{6F2763F6-4CA2-44C5-AA24-ED704613DE4A}" presName="rectComp" presStyleCnt="0"/>
      <dgm:spPr/>
      <dgm:t>
        <a:bodyPr/>
        <a:lstStyle/>
        <a:p>
          <a:endParaRPr lang="es-MX"/>
        </a:p>
      </dgm:t>
    </dgm:pt>
    <dgm:pt modelId="{0F88477B-AC8A-4574-8234-94A545CE5DF6}" type="pres">
      <dgm:prSet presAssocID="{6F2763F6-4CA2-44C5-AA24-ED704613DE4A}" presName="bgRect" presStyleLbl="bgShp" presStyleIdx="2" presStyleCnt="3"/>
      <dgm:spPr/>
      <dgm:t>
        <a:bodyPr/>
        <a:lstStyle/>
        <a:p>
          <a:endParaRPr lang="es-MX"/>
        </a:p>
      </dgm:t>
    </dgm:pt>
    <dgm:pt modelId="{380DAF44-CEEF-4FAE-BF93-9AC4594FF7D6}" type="pres">
      <dgm:prSet presAssocID="{6F2763F6-4CA2-44C5-AA24-ED704613DE4A}" presName="bgRectTx" presStyleLbl="bgShp" presStyleIdx="2" presStyleCnt="3">
        <dgm:presLayoutVars>
          <dgm:bulletEnabled val="1"/>
        </dgm:presLayoutVars>
      </dgm:prSet>
      <dgm:spPr/>
      <dgm:t>
        <a:bodyPr/>
        <a:lstStyle/>
        <a:p>
          <a:endParaRPr lang="es-MX"/>
        </a:p>
      </dgm:t>
    </dgm:pt>
  </dgm:ptLst>
  <dgm:cxnLst>
    <dgm:cxn modelId="{24AB4380-76A7-42CF-9366-26EE6DCA77F5}" type="presOf" srcId="{39C1A69A-438D-48F9-B5DB-735AC6571D20}" destId="{E0DE2718-7029-49E8-B4CC-7FC1AF870247}" srcOrd="0" destOrd="0" presId="urn:microsoft.com/office/officeart/2005/8/layout/hierarchy6"/>
    <dgm:cxn modelId="{DA6014C5-3D08-4668-8447-CB50619BDCE3}" type="presOf" srcId="{6F2763F6-4CA2-44C5-AA24-ED704613DE4A}" destId="{380DAF44-CEEF-4FAE-BF93-9AC4594FF7D6}" srcOrd="1" destOrd="0" presId="urn:microsoft.com/office/officeart/2005/8/layout/hierarchy6"/>
    <dgm:cxn modelId="{2C6DA837-2624-405F-BEB5-F3D60E28C91F}" type="presOf" srcId="{AED0B766-6E11-400B-8984-92DEDD2FF45F}" destId="{2C7CE1E4-1DCB-430B-8E0C-2FF33CFB5F99}" srcOrd="1" destOrd="0" presId="urn:microsoft.com/office/officeart/2005/8/layout/hierarchy6"/>
    <dgm:cxn modelId="{E3CA9FD3-1F26-4D26-8FDC-3B13A6F805F5}" type="presOf" srcId="{A3FD0528-8F24-4B47-A14C-A97A13575D35}" destId="{B898B082-0163-40E6-BA6F-70B73521E1CC}" srcOrd="0" destOrd="0" presId="urn:microsoft.com/office/officeart/2005/8/layout/hierarchy6"/>
    <dgm:cxn modelId="{25CFECEE-69A1-45CF-855E-B7E35943F560}" type="presOf" srcId="{7150E7C0-4E40-4383-9E45-AD3293210246}" destId="{771CD909-9F22-4B84-880B-887177C08E9C}" srcOrd="0" destOrd="0" presId="urn:microsoft.com/office/officeart/2005/8/layout/hierarchy6"/>
    <dgm:cxn modelId="{225E0877-8DD5-40EC-995E-F348A617DA7A}" type="presOf" srcId="{30067EDB-DB26-43FF-AE66-13A8A9AF90AC}" destId="{917BB365-92C0-41DE-BCBE-457D1456668F}" srcOrd="0" destOrd="0" presId="urn:microsoft.com/office/officeart/2005/8/layout/hierarchy6"/>
    <dgm:cxn modelId="{47A58B52-2611-4AF6-973B-7C0CC5F78DA1}" type="presOf" srcId="{AED0B766-6E11-400B-8984-92DEDD2FF45F}" destId="{1A0C5E3B-3F6C-4FF4-BDD4-2D1180D28C82}" srcOrd="0" destOrd="0" presId="urn:microsoft.com/office/officeart/2005/8/layout/hierarchy6"/>
    <dgm:cxn modelId="{375FB7B5-6DCC-42E5-8DFF-B7162B638FC5}" srcId="{27B37A22-F639-46F0-AFD4-410398949B65}" destId="{98AEC77D-6C4F-49CC-9DE3-3A4AE6C350B6}" srcOrd="0" destOrd="0" parTransId="{3DB05350-C50A-4FA1-85BE-750D64C6B785}" sibTransId="{B7235062-1CC5-4088-95F0-0DD8C99AE36B}"/>
    <dgm:cxn modelId="{48654568-1A67-414B-9FD4-D47DD191FAA6}" type="presOf" srcId="{0A67C857-D974-41CA-81AE-60A6346F43DB}" destId="{6F30B78B-CA16-4DAA-AB9D-D1ED32C91C46}" srcOrd="1" destOrd="0" presId="urn:microsoft.com/office/officeart/2005/8/layout/hierarchy6"/>
    <dgm:cxn modelId="{50DA3154-9897-43C0-A6EE-391F7F30B419}" type="presOf" srcId="{3DB05350-C50A-4FA1-85BE-750D64C6B785}" destId="{27B3149F-AA10-429C-B95E-3AC138953F84}" srcOrd="0" destOrd="0" presId="urn:microsoft.com/office/officeart/2005/8/layout/hierarchy6"/>
    <dgm:cxn modelId="{40DCC49F-918D-4057-8830-60CA46689EA9}" srcId="{A3FD0528-8F24-4B47-A14C-A97A13575D35}" destId="{0A67C857-D974-41CA-81AE-60A6346F43DB}" srcOrd="2" destOrd="0" parTransId="{75F61F78-A235-41C9-BABA-EE98EBFADFA5}" sibTransId="{724D809F-71FF-429B-A2B2-CC6F8AC09BDD}"/>
    <dgm:cxn modelId="{53066C09-EEB4-40D6-8C20-46DA197986EE}" srcId="{A3FD0528-8F24-4B47-A14C-A97A13575D35}" destId="{6F2763F6-4CA2-44C5-AA24-ED704613DE4A}" srcOrd="3" destOrd="0" parTransId="{C77DBBDD-0240-46CB-9965-3F59A914A87E}" sibTransId="{C13B916B-F197-4DE8-AB41-3416434CC2FB}"/>
    <dgm:cxn modelId="{0A545ED2-B094-41BE-8558-DFCC26CD4D15}" type="presOf" srcId="{230B4497-F84D-47FE-98EA-29D6BBEB88D1}" destId="{32D8BCD1-C6D1-446C-9BAD-163D732F9416}" srcOrd="0" destOrd="0" presId="urn:microsoft.com/office/officeart/2005/8/layout/hierarchy6"/>
    <dgm:cxn modelId="{A06DF160-E4B0-449A-903B-61DA2322FA5E}" type="presOf" srcId="{27B37A22-F639-46F0-AFD4-410398949B65}" destId="{8018F197-B46A-4671-B424-64F68A3FD77A}" srcOrd="0" destOrd="0" presId="urn:microsoft.com/office/officeart/2005/8/layout/hierarchy6"/>
    <dgm:cxn modelId="{5869FE25-2960-461F-9B4D-CD2D0A7A9E65}" srcId="{4156FEE5-338F-42EA-B83E-2AD1CFF350C1}" destId="{27B37A22-F639-46F0-AFD4-410398949B65}" srcOrd="1" destOrd="0" parTransId="{7150E7C0-4E40-4383-9E45-AD3293210246}" sibTransId="{926EEAA5-1857-4F40-93AC-463F3FA5601F}"/>
    <dgm:cxn modelId="{168B307E-2100-4628-B042-8D6584392A0A}" type="presOf" srcId="{6F2763F6-4CA2-44C5-AA24-ED704613DE4A}" destId="{0F88477B-AC8A-4574-8234-94A545CE5DF6}" srcOrd="0" destOrd="0" presId="urn:microsoft.com/office/officeart/2005/8/layout/hierarchy6"/>
    <dgm:cxn modelId="{0C032CE6-B696-4FE1-BBF4-58819752AE69}" srcId="{4156FEE5-338F-42EA-B83E-2AD1CFF350C1}" destId="{30067EDB-DB26-43FF-AE66-13A8A9AF90AC}" srcOrd="0" destOrd="0" parTransId="{230B4497-F84D-47FE-98EA-29D6BBEB88D1}" sibTransId="{61C303C0-FE53-466D-9F8B-166F94236778}"/>
    <dgm:cxn modelId="{911DA4CB-6B6A-4523-A3AD-2ACDA3D9DC38}" srcId="{30067EDB-DB26-43FF-AE66-13A8A9AF90AC}" destId="{39C1A69A-438D-48F9-B5DB-735AC6571D20}" srcOrd="0" destOrd="0" parTransId="{C7B94614-20F1-4D58-BF1F-D739B304CC7B}" sibTransId="{6A7D5F61-4F9F-47AA-A98D-5F8F654E66E5}"/>
    <dgm:cxn modelId="{0753071E-1762-48AC-B065-55D5FE33C0D6}" type="presOf" srcId="{C7B94614-20F1-4D58-BF1F-D739B304CC7B}" destId="{5FDEA36D-011D-415F-AE99-3711773907C6}" srcOrd="0" destOrd="0" presId="urn:microsoft.com/office/officeart/2005/8/layout/hierarchy6"/>
    <dgm:cxn modelId="{1A84C461-4762-42E8-9141-1B9AF2206631}" type="presOf" srcId="{98AEC77D-6C4F-49CC-9DE3-3A4AE6C350B6}" destId="{73DC615C-CF5E-4A98-BD29-DBEB90CA984C}" srcOrd="0" destOrd="0" presId="urn:microsoft.com/office/officeart/2005/8/layout/hierarchy6"/>
    <dgm:cxn modelId="{2270B5C7-3999-456E-A850-BF9C15980965}" srcId="{A3FD0528-8F24-4B47-A14C-A97A13575D35}" destId="{AED0B766-6E11-400B-8984-92DEDD2FF45F}" srcOrd="1" destOrd="0" parTransId="{EDBB9CD8-F28D-4E65-94B4-B468EF98D230}" sibTransId="{9712F14A-B4B2-488A-8F56-0375F83B9048}"/>
    <dgm:cxn modelId="{79127332-22E2-4011-A445-725EEB3F965E}" srcId="{A3FD0528-8F24-4B47-A14C-A97A13575D35}" destId="{4156FEE5-338F-42EA-B83E-2AD1CFF350C1}" srcOrd="0" destOrd="0" parTransId="{2EF034B6-2666-494D-B857-3F8A453054CA}" sibTransId="{3C81EAEC-5ACF-4F62-933A-DC3303C2783E}"/>
    <dgm:cxn modelId="{B12313AB-D614-465C-A06C-0D53EF4F36C1}" type="presOf" srcId="{0A67C857-D974-41CA-81AE-60A6346F43DB}" destId="{D215B0A4-D08B-4602-B27A-262C123E4F9B}" srcOrd="0" destOrd="0" presId="urn:microsoft.com/office/officeart/2005/8/layout/hierarchy6"/>
    <dgm:cxn modelId="{80FC060A-6E75-4DD4-99E7-83B4D088653E}" type="presOf" srcId="{4156FEE5-338F-42EA-B83E-2AD1CFF350C1}" destId="{72ECF330-D023-4330-8476-FA6DA65A06CA}" srcOrd="0" destOrd="0" presId="urn:microsoft.com/office/officeart/2005/8/layout/hierarchy6"/>
    <dgm:cxn modelId="{2CDA8C45-569B-4710-A4D8-22FA8B58C184}" type="presParOf" srcId="{B898B082-0163-40E6-BA6F-70B73521E1CC}" destId="{34F172BA-FAB5-44EC-AEBB-B27196B876A7}" srcOrd="0" destOrd="0" presId="urn:microsoft.com/office/officeart/2005/8/layout/hierarchy6"/>
    <dgm:cxn modelId="{4F21D164-C13F-4AB6-B5E3-649165F0BC48}" type="presParOf" srcId="{34F172BA-FAB5-44EC-AEBB-B27196B876A7}" destId="{B6D2A06E-DBB8-4CDA-8C6C-61C60BB2997D}" srcOrd="0" destOrd="0" presId="urn:microsoft.com/office/officeart/2005/8/layout/hierarchy6"/>
    <dgm:cxn modelId="{A296375D-819E-45C1-8136-A991A3F06FC3}" type="presParOf" srcId="{34F172BA-FAB5-44EC-AEBB-B27196B876A7}" destId="{F78AE327-3CE5-4955-B2D9-6CF554646C90}" srcOrd="1" destOrd="0" presId="urn:microsoft.com/office/officeart/2005/8/layout/hierarchy6"/>
    <dgm:cxn modelId="{FC0378AA-9B35-4BE6-9378-5BD062862D6F}" type="presParOf" srcId="{F78AE327-3CE5-4955-B2D9-6CF554646C90}" destId="{0D632216-9DF3-4EB7-B497-FAD6712A05D4}" srcOrd="0" destOrd="0" presId="urn:microsoft.com/office/officeart/2005/8/layout/hierarchy6"/>
    <dgm:cxn modelId="{B6D914D0-D5BF-4073-98D6-1935A5AEB848}" type="presParOf" srcId="{0D632216-9DF3-4EB7-B497-FAD6712A05D4}" destId="{72ECF330-D023-4330-8476-FA6DA65A06CA}" srcOrd="0" destOrd="0" presId="urn:microsoft.com/office/officeart/2005/8/layout/hierarchy6"/>
    <dgm:cxn modelId="{7439899C-3889-4F8F-B8EF-C91988A6F050}" type="presParOf" srcId="{0D632216-9DF3-4EB7-B497-FAD6712A05D4}" destId="{EF15D5F0-5A9F-4AC3-89DF-20198B41B953}" srcOrd="1" destOrd="0" presId="urn:microsoft.com/office/officeart/2005/8/layout/hierarchy6"/>
    <dgm:cxn modelId="{36DAA8F8-7AA8-4F2E-AA42-B358181AB0BD}" type="presParOf" srcId="{EF15D5F0-5A9F-4AC3-89DF-20198B41B953}" destId="{32D8BCD1-C6D1-446C-9BAD-163D732F9416}" srcOrd="0" destOrd="0" presId="urn:microsoft.com/office/officeart/2005/8/layout/hierarchy6"/>
    <dgm:cxn modelId="{F3F221C5-2FF4-4FAD-91ED-D20AAC46CC42}" type="presParOf" srcId="{EF15D5F0-5A9F-4AC3-89DF-20198B41B953}" destId="{582B90F9-F986-4774-A341-447695EAAF99}" srcOrd="1" destOrd="0" presId="urn:microsoft.com/office/officeart/2005/8/layout/hierarchy6"/>
    <dgm:cxn modelId="{74862C09-6ADC-44A6-8BE0-D3E25C73301B}" type="presParOf" srcId="{582B90F9-F986-4774-A341-447695EAAF99}" destId="{917BB365-92C0-41DE-BCBE-457D1456668F}" srcOrd="0" destOrd="0" presId="urn:microsoft.com/office/officeart/2005/8/layout/hierarchy6"/>
    <dgm:cxn modelId="{615D5596-31DE-4185-9AD3-D3D023F5B818}" type="presParOf" srcId="{582B90F9-F986-4774-A341-447695EAAF99}" destId="{CCC512F9-453B-4076-A7E8-292CC1B9A7F2}" srcOrd="1" destOrd="0" presId="urn:microsoft.com/office/officeart/2005/8/layout/hierarchy6"/>
    <dgm:cxn modelId="{70296A8F-50AD-4BFD-8951-99DEA867F899}" type="presParOf" srcId="{CCC512F9-453B-4076-A7E8-292CC1B9A7F2}" destId="{5FDEA36D-011D-415F-AE99-3711773907C6}" srcOrd="0" destOrd="0" presId="urn:microsoft.com/office/officeart/2005/8/layout/hierarchy6"/>
    <dgm:cxn modelId="{DA2937B0-CF3E-4459-A0CD-AB8CFC93C75B}" type="presParOf" srcId="{CCC512F9-453B-4076-A7E8-292CC1B9A7F2}" destId="{5A6D5B6A-694C-4A8E-9FBA-BA00534FD0F1}" srcOrd="1" destOrd="0" presId="urn:microsoft.com/office/officeart/2005/8/layout/hierarchy6"/>
    <dgm:cxn modelId="{956765BF-47BD-4B24-A2EA-953CFA9460CB}" type="presParOf" srcId="{5A6D5B6A-694C-4A8E-9FBA-BA00534FD0F1}" destId="{E0DE2718-7029-49E8-B4CC-7FC1AF870247}" srcOrd="0" destOrd="0" presId="urn:microsoft.com/office/officeart/2005/8/layout/hierarchy6"/>
    <dgm:cxn modelId="{BEC7D1E7-A6F0-42B8-B67C-6B25A93D1CD8}" type="presParOf" srcId="{5A6D5B6A-694C-4A8E-9FBA-BA00534FD0F1}" destId="{162C9FCC-BEDF-437B-8DD9-76C8C009D49E}" srcOrd="1" destOrd="0" presId="urn:microsoft.com/office/officeart/2005/8/layout/hierarchy6"/>
    <dgm:cxn modelId="{DAB17807-9357-443E-A867-027E1EC377B6}" type="presParOf" srcId="{EF15D5F0-5A9F-4AC3-89DF-20198B41B953}" destId="{771CD909-9F22-4B84-880B-887177C08E9C}" srcOrd="2" destOrd="0" presId="urn:microsoft.com/office/officeart/2005/8/layout/hierarchy6"/>
    <dgm:cxn modelId="{21BF80DB-98F4-494A-B0AC-1DB041AC91A3}" type="presParOf" srcId="{EF15D5F0-5A9F-4AC3-89DF-20198B41B953}" destId="{6A5D242B-86AA-428D-B5D6-68FAB15A2A6F}" srcOrd="3" destOrd="0" presId="urn:microsoft.com/office/officeart/2005/8/layout/hierarchy6"/>
    <dgm:cxn modelId="{67F780EC-B4E2-47FC-8437-D022CF6A1C45}" type="presParOf" srcId="{6A5D242B-86AA-428D-B5D6-68FAB15A2A6F}" destId="{8018F197-B46A-4671-B424-64F68A3FD77A}" srcOrd="0" destOrd="0" presId="urn:microsoft.com/office/officeart/2005/8/layout/hierarchy6"/>
    <dgm:cxn modelId="{14F6F0F1-F8BC-44AD-9489-E5F274F9E49B}" type="presParOf" srcId="{6A5D242B-86AA-428D-B5D6-68FAB15A2A6F}" destId="{3598775D-698E-4D89-B5F7-849F5778D5B9}" srcOrd="1" destOrd="0" presId="urn:microsoft.com/office/officeart/2005/8/layout/hierarchy6"/>
    <dgm:cxn modelId="{093F54BC-E236-407C-881B-57CAFA85B06C}" type="presParOf" srcId="{3598775D-698E-4D89-B5F7-849F5778D5B9}" destId="{27B3149F-AA10-429C-B95E-3AC138953F84}" srcOrd="0" destOrd="0" presId="urn:microsoft.com/office/officeart/2005/8/layout/hierarchy6"/>
    <dgm:cxn modelId="{C24B409F-67E6-4C72-A15B-A87C512504AB}" type="presParOf" srcId="{3598775D-698E-4D89-B5F7-849F5778D5B9}" destId="{EFF74615-FDB0-4C11-B802-DAB47FFB5688}" srcOrd="1" destOrd="0" presId="urn:microsoft.com/office/officeart/2005/8/layout/hierarchy6"/>
    <dgm:cxn modelId="{22240A8C-7DD3-423F-AEF2-433DE2EDC512}" type="presParOf" srcId="{EFF74615-FDB0-4C11-B802-DAB47FFB5688}" destId="{73DC615C-CF5E-4A98-BD29-DBEB90CA984C}" srcOrd="0" destOrd="0" presId="urn:microsoft.com/office/officeart/2005/8/layout/hierarchy6"/>
    <dgm:cxn modelId="{3D93C698-24CF-4B7E-A7F2-8B308E4B6FEE}" type="presParOf" srcId="{EFF74615-FDB0-4C11-B802-DAB47FFB5688}" destId="{F6204816-EF89-4125-BA2F-EC906A263AC9}" srcOrd="1" destOrd="0" presId="urn:microsoft.com/office/officeart/2005/8/layout/hierarchy6"/>
    <dgm:cxn modelId="{B5287D41-9BE1-427C-8888-5F92936E9143}" type="presParOf" srcId="{B898B082-0163-40E6-BA6F-70B73521E1CC}" destId="{7F08826C-08B8-4410-BBB6-53A70EA806A6}" srcOrd="1" destOrd="0" presId="urn:microsoft.com/office/officeart/2005/8/layout/hierarchy6"/>
    <dgm:cxn modelId="{77E12601-EDE5-4BAE-B9BB-1305A7F3D94A}" type="presParOf" srcId="{7F08826C-08B8-4410-BBB6-53A70EA806A6}" destId="{9534DC41-CBFF-428D-80F3-9DCB6F57C30F}" srcOrd="0" destOrd="0" presId="urn:microsoft.com/office/officeart/2005/8/layout/hierarchy6"/>
    <dgm:cxn modelId="{711B533A-EBE1-4CD8-A3E5-FDEECF8FE302}" type="presParOf" srcId="{9534DC41-CBFF-428D-80F3-9DCB6F57C30F}" destId="{1A0C5E3B-3F6C-4FF4-BDD4-2D1180D28C82}" srcOrd="0" destOrd="0" presId="urn:microsoft.com/office/officeart/2005/8/layout/hierarchy6"/>
    <dgm:cxn modelId="{0669053B-DAA6-4F11-BB46-F15D08C596EA}" type="presParOf" srcId="{9534DC41-CBFF-428D-80F3-9DCB6F57C30F}" destId="{2C7CE1E4-1DCB-430B-8E0C-2FF33CFB5F99}" srcOrd="1" destOrd="0" presId="urn:microsoft.com/office/officeart/2005/8/layout/hierarchy6"/>
    <dgm:cxn modelId="{D355688B-31DE-403E-AAC4-E4003C2B8A07}" type="presParOf" srcId="{7F08826C-08B8-4410-BBB6-53A70EA806A6}" destId="{694AC062-C335-4ABC-9D39-5A375F5EE01E}" srcOrd="1" destOrd="0" presId="urn:microsoft.com/office/officeart/2005/8/layout/hierarchy6"/>
    <dgm:cxn modelId="{40FF9A0B-97F9-4C0D-B70C-AD6B3F3ADB45}" type="presParOf" srcId="{694AC062-C335-4ABC-9D39-5A375F5EE01E}" destId="{3769D3F5-240D-4C7C-9BB6-438000F6E3DF}" srcOrd="0" destOrd="0" presId="urn:microsoft.com/office/officeart/2005/8/layout/hierarchy6"/>
    <dgm:cxn modelId="{08FD298B-E99E-4FF2-B11C-9594B24C9975}" type="presParOf" srcId="{7F08826C-08B8-4410-BBB6-53A70EA806A6}" destId="{DAB6F4F6-E5AC-4317-86D7-0DE7A2B6423E}" srcOrd="2" destOrd="0" presId="urn:microsoft.com/office/officeart/2005/8/layout/hierarchy6"/>
    <dgm:cxn modelId="{6D72118C-AB52-4959-B308-6A2A0F55A406}" type="presParOf" srcId="{DAB6F4F6-E5AC-4317-86D7-0DE7A2B6423E}" destId="{D215B0A4-D08B-4602-B27A-262C123E4F9B}" srcOrd="0" destOrd="0" presId="urn:microsoft.com/office/officeart/2005/8/layout/hierarchy6"/>
    <dgm:cxn modelId="{A697EC95-5728-4952-90C9-B9ED1D09E9DA}" type="presParOf" srcId="{DAB6F4F6-E5AC-4317-86D7-0DE7A2B6423E}" destId="{6F30B78B-CA16-4DAA-AB9D-D1ED32C91C46}" srcOrd="1" destOrd="0" presId="urn:microsoft.com/office/officeart/2005/8/layout/hierarchy6"/>
    <dgm:cxn modelId="{E3E85ABC-2B6A-4B2F-AF51-90B97351BF1B}" type="presParOf" srcId="{7F08826C-08B8-4410-BBB6-53A70EA806A6}" destId="{A668D79F-924C-40BD-9D5F-84C6736538CE}" srcOrd="3" destOrd="0" presId="urn:microsoft.com/office/officeart/2005/8/layout/hierarchy6"/>
    <dgm:cxn modelId="{09ACD333-FA7B-4155-8F9D-2F513B4FB456}" type="presParOf" srcId="{A668D79F-924C-40BD-9D5F-84C6736538CE}" destId="{29020714-1BF6-45E5-B087-1BDF2360C5CF}" srcOrd="0" destOrd="0" presId="urn:microsoft.com/office/officeart/2005/8/layout/hierarchy6"/>
    <dgm:cxn modelId="{7C45A554-32BC-4583-8563-A57C90BC5AE7}" type="presParOf" srcId="{7F08826C-08B8-4410-BBB6-53A70EA806A6}" destId="{94D6F11C-DA81-492C-A25B-7AC6EB67532D}" srcOrd="4" destOrd="0" presId="urn:microsoft.com/office/officeart/2005/8/layout/hierarchy6"/>
    <dgm:cxn modelId="{7271D071-4564-4769-929D-D37D82F96BA2}" type="presParOf" srcId="{94D6F11C-DA81-492C-A25B-7AC6EB67532D}" destId="{0F88477B-AC8A-4574-8234-94A545CE5DF6}" srcOrd="0" destOrd="0" presId="urn:microsoft.com/office/officeart/2005/8/layout/hierarchy6"/>
    <dgm:cxn modelId="{143CDFD3-16E5-4A8D-B1AD-E26CABA706EC}" type="presParOf" srcId="{94D6F11C-DA81-492C-A25B-7AC6EB67532D}" destId="{380DAF44-CEEF-4FAE-BF93-9AC4594FF7D6}" srcOrd="1" destOrd="0" presId="urn:microsoft.com/office/officeart/2005/8/layout/hierarchy6"/>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88477B-AC8A-4574-8234-94A545CE5DF6}">
      <dsp:nvSpPr>
        <dsp:cNvPr id="0" name=""/>
        <dsp:cNvSpPr/>
      </dsp:nvSpPr>
      <dsp:spPr>
        <a:xfrm>
          <a:off x="0" y="1142880"/>
          <a:ext cx="2643505" cy="489162"/>
        </a:xfrm>
        <a:prstGeom prst="roundRect">
          <a:avLst>
            <a:gd name="adj" fmla="val 10000"/>
          </a:avLst>
        </a:prstGeom>
        <a:solidFill>
          <a:schemeClr val="dk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kern="1200">
              <a:latin typeface="Times New Roman" panose="02020603050405020304" pitchFamily="18" charset="0"/>
              <a:cs typeface="Times New Roman" panose="02020603050405020304" pitchFamily="18" charset="0"/>
            </a:rPr>
            <a:t>Combatiente</a:t>
          </a:r>
        </a:p>
      </dsp:txBody>
      <dsp:txXfrm>
        <a:off x="0" y="1142880"/>
        <a:ext cx="793051" cy="489162"/>
      </dsp:txXfrm>
    </dsp:sp>
    <dsp:sp modelId="{D215B0A4-D08B-4602-B27A-262C123E4F9B}">
      <dsp:nvSpPr>
        <dsp:cNvPr id="0" name=""/>
        <dsp:cNvSpPr/>
      </dsp:nvSpPr>
      <dsp:spPr>
        <a:xfrm>
          <a:off x="0" y="571711"/>
          <a:ext cx="2643505" cy="489162"/>
        </a:xfrm>
        <a:prstGeom prst="roundRect">
          <a:avLst>
            <a:gd name="adj" fmla="val 10000"/>
          </a:avLst>
        </a:prstGeom>
        <a:solidFill>
          <a:schemeClr val="dk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kern="1200">
              <a:latin typeface="Times New Roman" panose="02020603050405020304" pitchFamily="18" charset="0"/>
              <a:cs typeface="Times New Roman" panose="02020603050405020304" pitchFamily="18" charset="0"/>
            </a:rPr>
            <a:t>Lider de cuadrilla</a:t>
          </a:r>
        </a:p>
      </dsp:txBody>
      <dsp:txXfrm>
        <a:off x="0" y="571711"/>
        <a:ext cx="793051" cy="489162"/>
      </dsp:txXfrm>
    </dsp:sp>
    <dsp:sp modelId="{1A0C5E3B-3F6C-4FF4-BDD4-2D1180D28C82}">
      <dsp:nvSpPr>
        <dsp:cNvPr id="0" name=""/>
        <dsp:cNvSpPr/>
      </dsp:nvSpPr>
      <dsp:spPr>
        <a:xfrm>
          <a:off x="0" y="541"/>
          <a:ext cx="2643505" cy="489162"/>
        </a:xfrm>
        <a:prstGeom prst="roundRect">
          <a:avLst>
            <a:gd name="adj" fmla="val 10000"/>
          </a:avLst>
        </a:prstGeom>
        <a:solidFill>
          <a:schemeClr val="dk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kern="1200">
              <a:latin typeface="Times New Roman" panose="02020603050405020304" pitchFamily="18" charset="0"/>
              <a:cs typeface="Times New Roman" panose="02020603050405020304" pitchFamily="18" charset="0"/>
            </a:rPr>
            <a:t>Jefe de Brigada</a:t>
          </a:r>
        </a:p>
      </dsp:txBody>
      <dsp:txXfrm>
        <a:off x="0" y="541"/>
        <a:ext cx="793051" cy="489162"/>
      </dsp:txXfrm>
    </dsp:sp>
    <dsp:sp modelId="{72ECF330-D023-4330-8476-FA6DA65A06CA}">
      <dsp:nvSpPr>
        <dsp:cNvPr id="0" name=""/>
        <dsp:cNvSpPr/>
      </dsp:nvSpPr>
      <dsp:spPr>
        <a:xfrm>
          <a:off x="1384316" y="41545"/>
          <a:ext cx="615053" cy="410035"/>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MX" sz="1800" kern="1200">
              <a:latin typeface="Times New Roman" panose="02020603050405020304" pitchFamily="18" charset="0"/>
              <a:cs typeface="Times New Roman" panose="02020603050405020304" pitchFamily="18" charset="0"/>
            </a:rPr>
            <a:t>1</a:t>
          </a:r>
        </a:p>
      </dsp:txBody>
      <dsp:txXfrm>
        <a:off x="1396326" y="53555"/>
        <a:ext cx="591033" cy="386015"/>
      </dsp:txXfrm>
    </dsp:sp>
    <dsp:sp modelId="{32D8BCD1-C6D1-446C-9BAD-163D732F9416}">
      <dsp:nvSpPr>
        <dsp:cNvPr id="0" name=""/>
        <dsp:cNvSpPr/>
      </dsp:nvSpPr>
      <dsp:spPr>
        <a:xfrm>
          <a:off x="1292058" y="451581"/>
          <a:ext cx="399784" cy="164014"/>
        </a:xfrm>
        <a:custGeom>
          <a:avLst/>
          <a:gdLst/>
          <a:ahLst/>
          <a:cxnLst/>
          <a:rect l="0" t="0" r="0" b="0"/>
          <a:pathLst>
            <a:path>
              <a:moveTo>
                <a:pt x="399784" y="0"/>
              </a:moveTo>
              <a:lnTo>
                <a:pt x="399784" y="82007"/>
              </a:lnTo>
              <a:lnTo>
                <a:pt x="0" y="82007"/>
              </a:lnTo>
              <a:lnTo>
                <a:pt x="0" y="164014"/>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17BB365-92C0-41DE-BCBE-457D1456668F}">
      <dsp:nvSpPr>
        <dsp:cNvPr id="0" name=""/>
        <dsp:cNvSpPr/>
      </dsp:nvSpPr>
      <dsp:spPr>
        <a:xfrm>
          <a:off x="984531" y="615595"/>
          <a:ext cx="615053" cy="410035"/>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MX" sz="1800" kern="1200">
              <a:latin typeface="Times New Roman" panose="02020603050405020304" pitchFamily="18" charset="0"/>
              <a:cs typeface="Times New Roman" panose="02020603050405020304" pitchFamily="18" charset="0"/>
            </a:rPr>
            <a:t>1</a:t>
          </a:r>
        </a:p>
      </dsp:txBody>
      <dsp:txXfrm>
        <a:off x="996541" y="627605"/>
        <a:ext cx="591033" cy="386015"/>
      </dsp:txXfrm>
    </dsp:sp>
    <dsp:sp modelId="{5FDEA36D-011D-415F-AE99-3711773907C6}">
      <dsp:nvSpPr>
        <dsp:cNvPr id="0" name=""/>
        <dsp:cNvSpPr/>
      </dsp:nvSpPr>
      <dsp:spPr>
        <a:xfrm>
          <a:off x="1246338" y="1025631"/>
          <a:ext cx="91440" cy="164014"/>
        </a:xfrm>
        <a:custGeom>
          <a:avLst/>
          <a:gdLst/>
          <a:ahLst/>
          <a:cxnLst/>
          <a:rect l="0" t="0" r="0" b="0"/>
          <a:pathLst>
            <a:path>
              <a:moveTo>
                <a:pt x="45720" y="0"/>
              </a:moveTo>
              <a:lnTo>
                <a:pt x="45720" y="164014"/>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DE2718-7029-49E8-B4CC-7FC1AF870247}">
      <dsp:nvSpPr>
        <dsp:cNvPr id="0" name=""/>
        <dsp:cNvSpPr/>
      </dsp:nvSpPr>
      <dsp:spPr>
        <a:xfrm>
          <a:off x="984531" y="1189645"/>
          <a:ext cx="615053" cy="410035"/>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MX" sz="1800" kern="1200">
              <a:latin typeface="Times New Roman" panose="02020603050405020304" pitchFamily="18" charset="0"/>
              <a:cs typeface="Times New Roman" panose="02020603050405020304" pitchFamily="18" charset="0"/>
            </a:rPr>
            <a:t>4</a:t>
          </a:r>
        </a:p>
      </dsp:txBody>
      <dsp:txXfrm>
        <a:off x="996541" y="1201655"/>
        <a:ext cx="591033" cy="386015"/>
      </dsp:txXfrm>
    </dsp:sp>
    <dsp:sp modelId="{771CD909-9F22-4B84-880B-887177C08E9C}">
      <dsp:nvSpPr>
        <dsp:cNvPr id="0" name=""/>
        <dsp:cNvSpPr/>
      </dsp:nvSpPr>
      <dsp:spPr>
        <a:xfrm>
          <a:off x="1691843" y="451581"/>
          <a:ext cx="399784" cy="164014"/>
        </a:xfrm>
        <a:custGeom>
          <a:avLst/>
          <a:gdLst/>
          <a:ahLst/>
          <a:cxnLst/>
          <a:rect l="0" t="0" r="0" b="0"/>
          <a:pathLst>
            <a:path>
              <a:moveTo>
                <a:pt x="0" y="0"/>
              </a:moveTo>
              <a:lnTo>
                <a:pt x="0" y="82007"/>
              </a:lnTo>
              <a:lnTo>
                <a:pt x="399784" y="82007"/>
              </a:lnTo>
              <a:lnTo>
                <a:pt x="399784" y="164014"/>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18F197-B46A-4671-B424-64F68A3FD77A}">
      <dsp:nvSpPr>
        <dsp:cNvPr id="0" name=""/>
        <dsp:cNvSpPr/>
      </dsp:nvSpPr>
      <dsp:spPr>
        <a:xfrm>
          <a:off x="1784101" y="615595"/>
          <a:ext cx="615053" cy="410035"/>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MX" sz="1800" kern="1200">
              <a:latin typeface="Times New Roman" panose="02020603050405020304" pitchFamily="18" charset="0"/>
              <a:cs typeface="Times New Roman" panose="02020603050405020304" pitchFamily="18" charset="0"/>
            </a:rPr>
            <a:t>1</a:t>
          </a:r>
        </a:p>
      </dsp:txBody>
      <dsp:txXfrm>
        <a:off x="1796111" y="627605"/>
        <a:ext cx="591033" cy="386015"/>
      </dsp:txXfrm>
    </dsp:sp>
    <dsp:sp modelId="{27B3149F-AA10-429C-B95E-3AC138953F84}">
      <dsp:nvSpPr>
        <dsp:cNvPr id="0" name=""/>
        <dsp:cNvSpPr/>
      </dsp:nvSpPr>
      <dsp:spPr>
        <a:xfrm>
          <a:off x="2045908" y="1025631"/>
          <a:ext cx="91440" cy="164014"/>
        </a:xfrm>
        <a:custGeom>
          <a:avLst/>
          <a:gdLst/>
          <a:ahLst/>
          <a:cxnLst/>
          <a:rect l="0" t="0" r="0" b="0"/>
          <a:pathLst>
            <a:path>
              <a:moveTo>
                <a:pt x="45720" y="0"/>
              </a:moveTo>
              <a:lnTo>
                <a:pt x="45720" y="164014"/>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DC615C-CF5E-4A98-BD29-DBEB90CA984C}">
      <dsp:nvSpPr>
        <dsp:cNvPr id="0" name=""/>
        <dsp:cNvSpPr/>
      </dsp:nvSpPr>
      <dsp:spPr>
        <a:xfrm>
          <a:off x="1784101" y="1189645"/>
          <a:ext cx="615053" cy="410035"/>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MX" sz="1800" kern="1200">
              <a:latin typeface="Times New Roman" panose="02020603050405020304" pitchFamily="18" charset="0"/>
              <a:cs typeface="Times New Roman" panose="02020603050405020304" pitchFamily="18" charset="0"/>
            </a:rPr>
            <a:t>3</a:t>
          </a:r>
        </a:p>
      </dsp:txBody>
      <dsp:txXfrm>
        <a:off x="1796111" y="1201655"/>
        <a:ext cx="591033" cy="38601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SEM05</b:Tag>
    <b:SourceType>Report</b:SourceType>
    <b:Guid>{0E8FD660-F948-4351-A8BF-B74A5B94BDB2}</b:Guid>
    <b:Author>
      <b:Author>
        <b:Corporate>SEMARNAT</b:Corporate>
      </b:Author>
    </b:Author>
    <b:Title>Ley General de Desarrollo Rural Sustentable y su Reglamento</b:Title>
    <b:Year>2005</b:Year>
    <b:RefOrder>2</b:RefOrder>
  </b:Source>
  <b:Source>
    <b:Tag>CON16</b:Tag>
    <b:SourceType>DocumentFromInternetSite</b:SourceType>
    <b:Guid>{85451C98-BCF1-4096-A296-3D24618BFCB5}</b:Guid>
    <b:Title>www.conafor.gob.mx</b:Title>
    <b:Year>2016</b:Year>
    <b:Author>
      <b:Author>
        <b:Corporate>CONAFOR</b:Corporate>
      </b:Author>
    </b:Author>
    <b:Month>oct</b:Month>
    <b:Day>05</b:Day>
    <b:URL>https://www.gob.mx/conafor/documentos/incendios-forestales-27734</b:URL>
    <b:RefOrder>3</b:RefOrder>
  </b:Source>
</b:Sources>
</file>

<file path=customXml/itemProps1.xml><?xml version="1.0" encoding="utf-8"?>
<ds:datastoreItem xmlns:ds="http://schemas.openxmlformats.org/officeDocument/2006/customXml" ds:itemID="{D42182EC-03D6-414C-ACEB-25C8F3B17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2122</Words>
  <Characters>11675</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Manuel Villa Mejia</dc:creator>
  <cp:lastModifiedBy>JCF Incendios 1</cp:lastModifiedBy>
  <cp:revision>7</cp:revision>
  <cp:lastPrinted>2020-02-18T22:47:00Z</cp:lastPrinted>
  <dcterms:created xsi:type="dcterms:W3CDTF">2019-12-20T00:34:00Z</dcterms:created>
  <dcterms:modified xsi:type="dcterms:W3CDTF">2020-02-18T22:47:00Z</dcterms:modified>
</cp:coreProperties>
</file>